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r w:rsidR="00094BC3">
        <w:rPr>
          <w:rFonts w:eastAsiaTheme="minorEastAsia" w:cstheme="minorBidi"/>
          <w:b/>
          <w:bCs/>
          <w:sz w:val="32"/>
          <w:szCs w:val="32"/>
        </w:rPr>
        <w:t>(TRD)</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62E3587D" w14:textId="5E6524E8" w:rsidR="00E22EB5" w:rsidRDefault="001D762C" w:rsidP="00E22EB5">
      <w:pPr>
        <w:jc w:val="center"/>
        <w:rPr>
          <w:rFonts w:eastAsiaTheme="minorEastAsia" w:cstheme="minorBidi"/>
          <w:b/>
          <w:bCs/>
          <w:sz w:val="32"/>
          <w:szCs w:val="32"/>
        </w:rPr>
      </w:pPr>
      <w:bookmarkStart w:id="0" w:name="_Hlk153202138"/>
      <w:bookmarkStart w:id="1" w:name="_Hlk96417617"/>
      <w:r>
        <w:rPr>
          <w:rFonts w:eastAsiaTheme="minorEastAsia" w:cstheme="minorBidi"/>
          <w:b/>
          <w:bCs/>
          <w:sz w:val="32"/>
          <w:szCs w:val="32"/>
        </w:rPr>
        <w:t xml:space="preserve">Multi-Supplier Framework for </w:t>
      </w:r>
      <w:r w:rsidR="00A8672D">
        <w:rPr>
          <w:rFonts w:eastAsiaTheme="minorEastAsia" w:cstheme="minorBidi"/>
          <w:b/>
          <w:bCs/>
          <w:sz w:val="32"/>
          <w:szCs w:val="32"/>
        </w:rPr>
        <w:t xml:space="preserve">Commercial </w:t>
      </w:r>
      <w:r w:rsidR="001500B7">
        <w:rPr>
          <w:rFonts w:eastAsiaTheme="minorEastAsia" w:cstheme="minorBidi"/>
          <w:b/>
          <w:bCs/>
          <w:sz w:val="32"/>
          <w:szCs w:val="32"/>
        </w:rPr>
        <w:t>Carpet Cleaning services</w:t>
      </w:r>
      <w:r w:rsidR="000614A1">
        <w:rPr>
          <w:rFonts w:eastAsiaTheme="minorEastAsia" w:cstheme="minorBidi"/>
          <w:b/>
          <w:bCs/>
          <w:sz w:val="32"/>
          <w:szCs w:val="32"/>
        </w:rPr>
        <w:t xml:space="preserve"> </w:t>
      </w:r>
      <w:r w:rsidR="00EF1029">
        <w:rPr>
          <w:rFonts w:eastAsiaTheme="minorEastAsia" w:cstheme="minorBidi"/>
          <w:b/>
          <w:bCs/>
          <w:sz w:val="32"/>
          <w:szCs w:val="32"/>
        </w:rPr>
        <w:t xml:space="preserve"> </w:t>
      </w:r>
      <w:r w:rsidR="00E831A7">
        <w:rPr>
          <w:rFonts w:eastAsiaTheme="minorEastAsia" w:cstheme="minorBidi"/>
          <w:b/>
          <w:bCs/>
          <w:sz w:val="32"/>
          <w:szCs w:val="32"/>
        </w:rPr>
        <w:t xml:space="preserve"> </w:t>
      </w:r>
      <w:r w:rsidR="005E6E83">
        <w:rPr>
          <w:rFonts w:eastAsiaTheme="minorEastAsia" w:cstheme="minorBidi"/>
          <w:b/>
          <w:bCs/>
          <w:sz w:val="32"/>
          <w:szCs w:val="32"/>
        </w:rPr>
        <w:t xml:space="preserve"> </w:t>
      </w:r>
    </w:p>
    <w:p w14:paraId="672BBC06" w14:textId="13D91BE8" w:rsidR="009E5C3F" w:rsidRDefault="009E5C3F" w:rsidP="00E22EB5">
      <w:pPr>
        <w:jc w:val="center"/>
        <w:rPr>
          <w:rFonts w:eastAsiaTheme="minorEastAsia" w:cstheme="minorBidi"/>
          <w:b/>
          <w:bCs/>
          <w:sz w:val="32"/>
          <w:szCs w:val="32"/>
        </w:rPr>
      </w:pPr>
    </w:p>
    <w:p w14:paraId="0B105213" w14:textId="2FB1A3B9" w:rsidR="009E5C3F" w:rsidRDefault="009E5C3F" w:rsidP="00E22EB5">
      <w:pPr>
        <w:jc w:val="center"/>
      </w:pPr>
      <w:r>
        <w:rPr>
          <w:rFonts w:eastAsiaTheme="minorEastAsia" w:cstheme="minorBidi"/>
          <w:b/>
          <w:bCs/>
          <w:sz w:val="32"/>
          <w:szCs w:val="32"/>
        </w:rPr>
        <w:t>On behalf of:</w:t>
      </w:r>
    </w:p>
    <w:p w14:paraId="46C6A800" w14:textId="77777777" w:rsidR="00E22EB5" w:rsidRDefault="00E22EB5" w:rsidP="00E22EB5">
      <w:pPr>
        <w:jc w:val="center"/>
      </w:pPr>
    </w:p>
    <w:p w14:paraId="68F35F17" w14:textId="7C2DB0E6" w:rsidR="00E22EB5" w:rsidRPr="00944DC1" w:rsidRDefault="009E5C3F" w:rsidP="00E22EB5">
      <w:pPr>
        <w:jc w:val="center"/>
        <w:rPr>
          <w:rFonts w:cstheme="minorHAnsi"/>
          <w:b/>
          <w:bCs/>
          <w:sz w:val="32"/>
          <w:szCs w:val="32"/>
        </w:rPr>
      </w:pPr>
      <w:r>
        <w:rPr>
          <w:rFonts w:cstheme="minorHAnsi"/>
          <w:b/>
          <w:bCs/>
          <w:sz w:val="32"/>
          <w:szCs w:val="32"/>
        </w:rPr>
        <w:t xml:space="preserve">Trinity College Dublin, The University of Dublin </w:t>
      </w:r>
    </w:p>
    <w:p w14:paraId="5B93D63D" w14:textId="77777777" w:rsidR="00E22EB5" w:rsidRPr="00944DC1" w:rsidRDefault="00E22EB5" w:rsidP="00E22EB5">
      <w:pPr>
        <w:jc w:val="center"/>
        <w:rPr>
          <w:rFonts w:cstheme="minorHAnsi"/>
          <w:b/>
          <w:bCs/>
          <w:sz w:val="32"/>
          <w:szCs w:val="32"/>
        </w:rPr>
      </w:pPr>
    </w:p>
    <w:bookmarkEnd w:id="0"/>
    <w:p w14:paraId="7BC05BAD" w14:textId="1BE21CFE" w:rsidR="00E22EB5" w:rsidRDefault="00E22EB5" w:rsidP="00195A39">
      <w:pPr>
        <w:jc w:val="center"/>
      </w:pPr>
      <w:r w:rsidRPr="00944DC1">
        <w:rPr>
          <w:rFonts w:cstheme="minorHAnsi"/>
          <w:b/>
          <w:bCs/>
          <w:sz w:val="32"/>
          <w:szCs w:val="32"/>
        </w:rPr>
        <w:t xml:space="preserve">Ref: </w:t>
      </w:r>
      <w:r w:rsidRPr="00944DC1">
        <w:rPr>
          <w:rFonts w:eastAsiaTheme="minorHAnsi" w:cstheme="minorHAnsi"/>
          <w:b/>
          <w:bCs/>
          <w:sz w:val="32"/>
          <w:szCs w:val="32"/>
        </w:rPr>
        <w:t>TCD-2</w:t>
      </w:r>
      <w:r w:rsidR="007F526C">
        <w:rPr>
          <w:rFonts w:eastAsiaTheme="minorHAnsi" w:cstheme="minorHAnsi"/>
          <w:b/>
          <w:bCs/>
          <w:sz w:val="32"/>
          <w:szCs w:val="32"/>
        </w:rPr>
        <w:t>5</w:t>
      </w:r>
      <w:r w:rsidRPr="00944DC1">
        <w:rPr>
          <w:rFonts w:eastAsiaTheme="minorHAnsi" w:cstheme="minorHAnsi"/>
          <w:b/>
          <w:bCs/>
          <w:sz w:val="32"/>
          <w:szCs w:val="32"/>
        </w:rPr>
        <w:t>-C</w:t>
      </w:r>
      <w:bookmarkEnd w:id="1"/>
      <w:r w:rsidR="007F526C">
        <w:rPr>
          <w:rFonts w:eastAsiaTheme="minorHAnsi" w:cstheme="minorHAnsi"/>
          <w:b/>
          <w:bCs/>
          <w:sz w:val="32"/>
          <w:szCs w:val="32"/>
        </w:rPr>
        <w:t>20</w:t>
      </w:r>
      <w:r w:rsidR="00C43390">
        <w:rPr>
          <w:rFonts w:eastAsiaTheme="minorHAnsi" w:cstheme="minorHAnsi"/>
          <w:b/>
          <w:bCs/>
          <w:sz w:val="32"/>
          <w:szCs w:val="32"/>
        </w:rPr>
        <w:t>98</w:t>
      </w:r>
    </w:p>
    <w:p w14:paraId="59B309A6" w14:textId="1EDFE62F" w:rsidR="00E22EB5" w:rsidRDefault="00E22EB5"/>
    <w:p w14:paraId="552E4DF5" w14:textId="77777777" w:rsidR="00195A39" w:rsidRDefault="00195A39"/>
    <w:tbl>
      <w:tblPr>
        <w:tblStyle w:val="TableGrid"/>
        <w:tblpPr w:leftFromText="180" w:rightFromText="180" w:vertAnchor="text" w:horzAnchor="margin" w:tblpY="43"/>
        <w:tblW w:w="0" w:type="auto"/>
        <w:tblLook w:val="04A0" w:firstRow="1" w:lastRow="0" w:firstColumn="1" w:lastColumn="0" w:noHBand="0" w:noVBand="1"/>
      </w:tblPr>
      <w:tblGrid>
        <w:gridCol w:w="9016"/>
      </w:tblGrid>
      <w:tr w:rsidR="00E62149" w:rsidRPr="00156F04" w14:paraId="0B37079A" w14:textId="77777777" w:rsidTr="00E62149">
        <w:trPr>
          <w:trHeight w:val="515"/>
        </w:trPr>
        <w:tc>
          <w:tcPr>
            <w:tcW w:w="9016" w:type="dxa"/>
          </w:tcPr>
          <w:p w14:paraId="11A1E767" w14:textId="77777777" w:rsidR="00E62149" w:rsidRPr="00E22EB5" w:rsidRDefault="00E62149" w:rsidP="00E62149">
            <w:pPr>
              <w:rPr>
                <w:rFonts w:cs="Arial"/>
                <w:b/>
                <w:bCs/>
                <w:iCs/>
                <w:sz w:val="28"/>
                <w:szCs w:val="28"/>
              </w:rPr>
            </w:pPr>
            <w:r w:rsidRPr="00E22EB5">
              <w:rPr>
                <w:rFonts w:cs="Arial"/>
                <w:b/>
                <w:bCs/>
                <w:iCs/>
                <w:sz w:val="28"/>
                <w:szCs w:val="28"/>
              </w:rPr>
              <w:t xml:space="preserve">Please Insert </w:t>
            </w:r>
            <w:r>
              <w:rPr>
                <w:rFonts w:cs="Arial"/>
                <w:b/>
                <w:bCs/>
                <w:iCs/>
                <w:sz w:val="28"/>
                <w:szCs w:val="28"/>
              </w:rPr>
              <w:t>Tenderer</w:t>
            </w:r>
            <w:r w:rsidRPr="00E22EB5">
              <w:rPr>
                <w:rFonts w:cs="Arial"/>
                <w:b/>
                <w:bCs/>
                <w:iCs/>
                <w:sz w:val="28"/>
                <w:szCs w:val="28"/>
              </w:rPr>
              <w:t xml:space="preserve"> Name below:</w:t>
            </w:r>
          </w:p>
        </w:tc>
      </w:tr>
      <w:tr w:rsidR="00E62149" w:rsidRPr="00156F04" w14:paraId="69371EA8" w14:textId="77777777" w:rsidTr="00E62149">
        <w:tc>
          <w:tcPr>
            <w:tcW w:w="9016" w:type="dxa"/>
          </w:tcPr>
          <w:p w14:paraId="592B66BA" w14:textId="77777777" w:rsidR="00E62149" w:rsidRPr="00E22EB5" w:rsidRDefault="00E62149" w:rsidP="00E62149">
            <w:pPr>
              <w:rPr>
                <w:rFonts w:ascii="Arial" w:hAnsi="Arial" w:cs="Arial"/>
                <w:b/>
                <w:bCs/>
                <w:iCs/>
                <w:sz w:val="32"/>
                <w:szCs w:val="32"/>
              </w:rPr>
            </w:pPr>
          </w:p>
          <w:p w14:paraId="7110C7DB" w14:textId="77777777" w:rsidR="00E62149" w:rsidRPr="00E22EB5" w:rsidRDefault="00E62149" w:rsidP="00E62149">
            <w:pPr>
              <w:rPr>
                <w:rFonts w:cstheme="minorHAnsi"/>
                <w:b/>
                <w:bCs/>
                <w:iCs/>
                <w:sz w:val="32"/>
                <w:szCs w:val="32"/>
              </w:rPr>
            </w:pPr>
          </w:p>
          <w:p w14:paraId="2BD0180B" w14:textId="77777777" w:rsidR="00E62149" w:rsidRPr="00E22EB5" w:rsidRDefault="00E62149" w:rsidP="00E62149">
            <w:pPr>
              <w:rPr>
                <w:rFonts w:ascii="Arial" w:hAnsi="Arial" w:cs="Arial"/>
                <w:b/>
                <w:bCs/>
                <w:iCs/>
                <w:sz w:val="32"/>
                <w:szCs w:val="32"/>
              </w:rPr>
            </w:pPr>
          </w:p>
        </w:tc>
      </w:tr>
    </w:tbl>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tbl>
      <w:tblPr>
        <w:tblW w:w="5000" w:type="pct"/>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3890"/>
        <w:gridCol w:w="5126"/>
      </w:tblGrid>
      <w:tr w:rsidR="00E62149" w:rsidRPr="00E62149" w14:paraId="6BAA7247" w14:textId="77777777" w:rsidTr="00333CEC">
        <w:tc>
          <w:tcPr>
            <w:tcW w:w="5000" w:type="pct"/>
            <w:gridSpan w:val="2"/>
            <w:shd w:val="clear" w:color="auto" w:fill="1F4E79"/>
          </w:tcPr>
          <w:p w14:paraId="32BBDA17" w14:textId="77777777" w:rsidR="00E62149" w:rsidRPr="00E62149" w:rsidRDefault="00E62149" w:rsidP="00E62149">
            <w:pPr>
              <w:rPr>
                <w:b/>
                <w:lang w:val="en-GB"/>
              </w:rPr>
            </w:pPr>
            <w:r w:rsidRPr="00E62149">
              <w:rPr>
                <w:b/>
                <w:color w:val="FFFFFF" w:themeColor="background1"/>
                <w:lang w:val="en-GB"/>
              </w:rPr>
              <w:t xml:space="preserve">RFT Contact – Tenderers Details </w:t>
            </w:r>
          </w:p>
        </w:tc>
      </w:tr>
      <w:tr w:rsidR="00E62149" w:rsidRPr="00E62149" w14:paraId="71EBD234"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04EF0A67" w14:textId="77777777" w:rsidR="00E62149" w:rsidRPr="00E62149" w:rsidRDefault="00E62149" w:rsidP="00E62149">
            <w:pPr>
              <w:rPr>
                <w:b/>
                <w:bCs/>
                <w:lang w:val="en-GB"/>
              </w:rPr>
            </w:pPr>
            <w:r w:rsidRPr="00E62149">
              <w:rPr>
                <w:b/>
                <w:bCs/>
                <w:lang w:val="en-GB"/>
              </w:rPr>
              <w:t>Name of Tendering Company</w:t>
            </w:r>
          </w:p>
        </w:tc>
        <w:tc>
          <w:tcPr>
            <w:tcW w:w="2843" w:type="pct"/>
            <w:shd w:val="clear" w:color="auto" w:fill="auto"/>
            <w:vAlign w:val="center"/>
          </w:tcPr>
          <w:p w14:paraId="616EC797"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2BC59E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EC19BC" w14:textId="77777777" w:rsidR="00E62149" w:rsidRPr="00E62149" w:rsidRDefault="00E62149" w:rsidP="00E62149">
            <w:pPr>
              <w:rPr>
                <w:b/>
                <w:bCs/>
                <w:lang w:val="en-GB"/>
              </w:rPr>
            </w:pPr>
            <w:r w:rsidRPr="00E62149">
              <w:rPr>
                <w:b/>
                <w:bCs/>
                <w:lang w:val="en-GB"/>
              </w:rPr>
              <w:t>Contact Name for this RFT</w:t>
            </w:r>
          </w:p>
        </w:tc>
        <w:tc>
          <w:tcPr>
            <w:tcW w:w="2843" w:type="pct"/>
            <w:shd w:val="clear" w:color="auto" w:fill="auto"/>
            <w:vAlign w:val="center"/>
          </w:tcPr>
          <w:p w14:paraId="42A4437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E6A7812"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D11B66" w14:textId="77777777" w:rsidR="00E62149" w:rsidRPr="00E62149" w:rsidRDefault="00E62149" w:rsidP="00E62149">
            <w:pPr>
              <w:rPr>
                <w:b/>
                <w:bCs/>
                <w:lang w:val="en-GB"/>
              </w:rPr>
            </w:pPr>
            <w:r w:rsidRPr="00E62149">
              <w:rPr>
                <w:b/>
                <w:bCs/>
                <w:lang w:val="en-GB"/>
              </w:rPr>
              <w:t>Telephone Number</w:t>
            </w:r>
          </w:p>
        </w:tc>
        <w:tc>
          <w:tcPr>
            <w:tcW w:w="2843" w:type="pct"/>
            <w:shd w:val="clear" w:color="auto" w:fill="auto"/>
            <w:vAlign w:val="center"/>
          </w:tcPr>
          <w:p w14:paraId="3715124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5F98AD4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158D1B51" w14:textId="77777777" w:rsidR="00E62149" w:rsidRPr="00E62149" w:rsidRDefault="00E62149" w:rsidP="00E62149">
            <w:pPr>
              <w:rPr>
                <w:b/>
                <w:bCs/>
                <w:lang w:val="en-GB"/>
              </w:rPr>
            </w:pPr>
            <w:r w:rsidRPr="00E62149">
              <w:rPr>
                <w:b/>
                <w:bCs/>
                <w:lang w:val="en-GB"/>
              </w:rPr>
              <w:t>Email Address</w:t>
            </w:r>
          </w:p>
        </w:tc>
        <w:tc>
          <w:tcPr>
            <w:tcW w:w="2843" w:type="pct"/>
            <w:shd w:val="clear" w:color="auto" w:fill="auto"/>
            <w:vAlign w:val="center"/>
          </w:tcPr>
          <w:p w14:paraId="615D9E8F"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1A563F47"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F3BD0F5" w14:textId="77777777" w:rsidR="00E62149" w:rsidRPr="00E62149" w:rsidRDefault="00E62149" w:rsidP="00E62149">
            <w:pPr>
              <w:rPr>
                <w:b/>
                <w:bCs/>
                <w:lang w:val="en-GB"/>
              </w:rPr>
            </w:pPr>
            <w:r w:rsidRPr="00E62149">
              <w:rPr>
                <w:b/>
                <w:bCs/>
                <w:lang w:val="en-GB"/>
              </w:rPr>
              <w:t>Company Correspondence Address</w:t>
            </w:r>
          </w:p>
        </w:tc>
        <w:tc>
          <w:tcPr>
            <w:tcW w:w="2843" w:type="pct"/>
            <w:shd w:val="clear" w:color="auto" w:fill="auto"/>
            <w:vAlign w:val="center"/>
          </w:tcPr>
          <w:p w14:paraId="34CC3D3E"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bl>
    <w:p w14:paraId="56E0FE95" w14:textId="10936B6E" w:rsidR="00E22EB5" w:rsidRDefault="00E22EB5"/>
    <w:p w14:paraId="028D1183" w14:textId="77777777" w:rsidR="00E22EB5" w:rsidRDefault="00E22EB5"/>
    <w:p w14:paraId="2EEB61F3" w14:textId="77777777" w:rsidR="00F10526" w:rsidRDefault="00F10526">
      <w:pPr>
        <w:rPr>
          <w:b/>
          <w:bCs/>
        </w:rPr>
      </w:pPr>
    </w:p>
    <w:p w14:paraId="47B4D67E" w14:textId="77777777" w:rsidR="00F10526" w:rsidRDefault="00F10526">
      <w:pPr>
        <w:rPr>
          <w:b/>
          <w:bCs/>
        </w:rPr>
      </w:pPr>
    </w:p>
    <w:p w14:paraId="26B49332" w14:textId="77777777" w:rsidR="00F10526" w:rsidRDefault="00F10526">
      <w:pPr>
        <w:rPr>
          <w:b/>
          <w:bCs/>
        </w:rPr>
      </w:pPr>
    </w:p>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6A50E52" w14:textId="1D78B61B" w:rsidR="000E2E0A" w:rsidRPr="000E2E0A" w:rsidRDefault="00E22EB5">
          <w:pPr>
            <w:pStyle w:val="TOC1"/>
            <w:tabs>
              <w:tab w:val="right" w:leader="dot" w:pos="9016"/>
            </w:tabs>
            <w:rPr>
              <w:rFonts w:eastAsiaTheme="minorEastAsia" w:cstheme="minorBidi"/>
              <w:noProof/>
              <w:kern w:val="2"/>
              <w:szCs w:val="22"/>
              <w:lang w:eastAsia="en-IE"/>
              <w14:ligatures w14:val="standardContextual"/>
            </w:rPr>
          </w:pPr>
          <w:r w:rsidRPr="000E2E0A">
            <w:fldChar w:fldCharType="begin"/>
          </w:r>
          <w:r w:rsidRPr="000E2E0A">
            <w:instrText xml:space="preserve"> TOC \o "1-3" \h \z \u </w:instrText>
          </w:r>
          <w:r w:rsidRPr="000E2E0A">
            <w:fldChar w:fldCharType="separate"/>
          </w:r>
          <w:hyperlink w:anchor="_Toc167879612" w:history="1">
            <w:r w:rsidR="000E2E0A" w:rsidRPr="000E2E0A">
              <w:rPr>
                <w:rStyle w:val="Hyperlink"/>
                <w:rFonts w:cstheme="minorHAnsi"/>
                <w:noProof/>
              </w:rPr>
              <w:t>PART A – SELECTION CRITERIA</w:t>
            </w:r>
            <w:r w:rsidR="000E2E0A" w:rsidRPr="000E2E0A">
              <w:rPr>
                <w:noProof/>
                <w:webHidden/>
              </w:rPr>
              <w:tab/>
            </w:r>
            <w:r w:rsidR="000E2E0A" w:rsidRPr="000E2E0A">
              <w:rPr>
                <w:noProof/>
                <w:webHidden/>
              </w:rPr>
              <w:fldChar w:fldCharType="begin"/>
            </w:r>
            <w:r w:rsidR="000E2E0A" w:rsidRPr="000E2E0A">
              <w:rPr>
                <w:noProof/>
                <w:webHidden/>
              </w:rPr>
              <w:instrText xml:space="preserve"> PAGEREF _Toc167879612 \h </w:instrText>
            </w:r>
            <w:r w:rsidR="000E2E0A" w:rsidRPr="000E2E0A">
              <w:rPr>
                <w:noProof/>
                <w:webHidden/>
              </w:rPr>
            </w:r>
            <w:r w:rsidR="000E2E0A" w:rsidRPr="000E2E0A">
              <w:rPr>
                <w:noProof/>
                <w:webHidden/>
              </w:rPr>
              <w:fldChar w:fldCharType="separate"/>
            </w:r>
            <w:r w:rsidR="000E2E0A" w:rsidRPr="000E2E0A">
              <w:rPr>
                <w:noProof/>
                <w:webHidden/>
              </w:rPr>
              <w:t>3</w:t>
            </w:r>
            <w:r w:rsidR="000E2E0A" w:rsidRPr="000E2E0A">
              <w:rPr>
                <w:noProof/>
                <w:webHidden/>
              </w:rPr>
              <w:fldChar w:fldCharType="end"/>
            </w:r>
          </w:hyperlink>
        </w:p>
        <w:p w14:paraId="252322DA" w14:textId="6389B3AC" w:rsidR="000E2E0A" w:rsidRPr="000E2E0A" w:rsidRDefault="000E2E0A" w:rsidP="000E2E0A">
          <w:pPr>
            <w:pStyle w:val="TOC2"/>
            <w:rPr>
              <w:rFonts w:eastAsiaTheme="minorEastAsia" w:cstheme="minorBidi"/>
              <w:kern w:val="2"/>
              <w:szCs w:val="22"/>
              <w:lang w:eastAsia="en-IE"/>
              <w14:ligatures w14:val="standardContextual"/>
            </w:rPr>
          </w:pPr>
          <w:hyperlink w:anchor="_Toc167879613" w:history="1">
            <w:r w:rsidRPr="000E2E0A">
              <w:rPr>
                <w:rStyle w:val="Hyperlink"/>
                <w:i/>
                <w:iCs/>
              </w:rPr>
              <w:t>A1: Tenderer Summary</w:t>
            </w:r>
            <w:r w:rsidRPr="000E2E0A">
              <w:rPr>
                <w:webHidden/>
              </w:rPr>
              <w:tab/>
            </w:r>
            <w:r w:rsidRPr="000E2E0A">
              <w:rPr>
                <w:webHidden/>
              </w:rPr>
              <w:fldChar w:fldCharType="begin"/>
            </w:r>
            <w:r w:rsidRPr="000E2E0A">
              <w:rPr>
                <w:webHidden/>
              </w:rPr>
              <w:instrText xml:space="preserve"> PAGEREF _Toc167879613 \h </w:instrText>
            </w:r>
            <w:r w:rsidRPr="000E2E0A">
              <w:rPr>
                <w:webHidden/>
              </w:rPr>
            </w:r>
            <w:r w:rsidRPr="000E2E0A">
              <w:rPr>
                <w:webHidden/>
              </w:rPr>
              <w:fldChar w:fldCharType="separate"/>
            </w:r>
            <w:r w:rsidRPr="000E2E0A">
              <w:rPr>
                <w:webHidden/>
              </w:rPr>
              <w:t>3</w:t>
            </w:r>
            <w:r w:rsidRPr="000E2E0A">
              <w:rPr>
                <w:webHidden/>
              </w:rPr>
              <w:fldChar w:fldCharType="end"/>
            </w:r>
          </w:hyperlink>
        </w:p>
        <w:p w14:paraId="4FFCCE79" w14:textId="48CE706F" w:rsidR="000E2E0A" w:rsidRPr="000E2E0A" w:rsidRDefault="000E2E0A" w:rsidP="000E2E0A">
          <w:pPr>
            <w:pStyle w:val="TOC2"/>
            <w:rPr>
              <w:rFonts w:eastAsiaTheme="minorEastAsia" w:cstheme="minorBidi"/>
              <w:kern w:val="2"/>
              <w:szCs w:val="22"/>
              <w:lang w:eastAsia="en-IE"/>
              <w14:ligatures w14:val="standardContextual"/>
            </w:rPr>
          </w:pPr>
          <w:hyperlink w:anchor="_Toc167879614" w:history="1">
            <w:r w:rsidRPr="000E2E0A">
              <w:rPr>
                <w:rStyle w:val="Hyperlink"/>
                <w:i/>
                <w:iCs/>
              </w:rPr>
              <w:t>A2: European Single Procurement Document (ESPD)</w:t>
            </w:r>
            <w:r w:rsidRPr="000E2E0A">
              <w:rPr>
                <w:webHidden/>
              </w:rPr>
              <w:tab/>
            </w:r>
            <w:r w:rsidRPr="000E2E0A">
              <w:rPr>
                <w:webHidden/>
              </w:rPr>
              <w:fldChar w:fldCharType="begin"/>
            </w:r>
            <w:r w:rsidRPr="000E2E0A">
              <w:rPr>
                <w:webHidden/>
              </w:rPr>
              <w:instrText xml:space="preserve"> PAGEREF _Toc167879614 \h </w:instrText>
            </w:r>
            <w:r w:rsidRPr="000E2E0A">
              <w:rPr>
                <w:webHidden/>
              </w:rPr>
            </w:r>
            <w:r w:rsidRPr="000E2E0A">
              <w:rPr>
                <w:webHidden/>
              </w:rPr>
              <w:fldChar w:fldCharType="separate"/>
            </w:r>
            <w:r w:rsidRPr="000E2E0A">
              <w:rPr>
                <w:webHidden/>
              </w:rPr>
              <w:t>4</w:t>
            </w:r>
            <w:r w:rsidRPr="000E2E0A">
              <w:rPr>
                <w:webHidden/>
              </w:rPr>
              <w:fldChar w:fldCharType="end"/>
            </w:r>
          </w:hyperlink>
        </w:p>
        <w:p w14:paraId="3089EA86" w14:textId="7EB32CAE" w:rsidR="000E2E0A" w:rsidRPr="000E2E0A" w:rsidRDefault="000E2E0A" w:rsidP="000E2E0A">
          <w:pPr>
            <w:pStyle w:val="TOC2"/>
            <w:rPr>
              <w:rFonts w:eastAsiaTheme="minorEastAsia" w:cstheme="minorBidi"/>
              <w:kern w:val="2"/>
              <w:szCs w:val="22"/>
              <w:lang w:eastAsia="en-IE"/>
              <w14:ligatures w14:val="standardContextual"/>
            </w:rPr>
          </w:pPr>
          <w:hyperlink w:anchor="_Toc167879615" w:history="1">
            <w:r w:rsidRPr="000E2E0A">
              <w:rPr>
                <w:rStyle w:val="Hyperlink"/>
                <w:i/>
                <w:iCs/>
              </w:rPr>
              <w:t>A3: Declaration of Personal Circumstances</w:t>
            </w:r>
            <w:r w:rsidRPr="000E2E0A">
              <w:rPr>
                <w:webHidden/>
              </w:rPr>
              <w:tab/>
            </w:r>
            <w:r w:rsidRPr="000E2E0A">
              <w:rPr>
                <w:webHidden/>
              </w:rPr>
              <w:fldChar w:fldCharType="begin"/>
            </w:r>
            <w:r w:rsidRPr="000E2E0A">
              <w:rPr>
                <w:webHidden/>
              </w:rPr>
              <w:instrText xml:space="preserve"> PAGEREF _Toc167879615 \h </w:instrText>
            </w:r>
            <w:r w:rsidRPr="000E2E0A">
              <w:rPr>
                <w:webHidden/>
              </w:rPr>
            </w:r>
            <w:r w:rsidRPr="000E2E0A">
              <w:rPr>
                <w:webHidden/>
              </w:rPr>
              <w:fldChar w:fldCharType="separate"/>
            </w:r>
            <w:r w:rsidRPr="000E2E0A">
              <w:rPr>
                <w:webHidden/>
              </w:rPr>
              <w:t>5</w:t>
            </w:r>
            <w:r w:rsidRPr="000E2E0A">
              <w:rPr>
                <w:webHidden/>
              </w:rPr>
              <w:fldChar w:fldCharType="end"/>
            </w:r>
          </w:hyperlink>
        </w:p>
        <w:p w14:paraId="35F6E61B" w14:textId="77D26BD9" w:rsidR="000E2E0A" w:rsidRPr="000E2E0A" w:rsidRDefault="000E2E0A" w:rsidP="000E2E0A">
          <w:pPr>
            <w:pStyle w:val="TOC2"/>
            <w:rPr>
              <w:rFonts w:eastAsiaTheme="minorEastAsia" w:cstheme="minorBidi"/>
              <w:kern w:val="2"/>
              <w:szCs w:val="22"/>
              <w:lang w:eastAsia="en-IE"/>
              <w14:ligatures w14:val="standardContextual"/>
            </w:rPr>
          </w:pPr>
          <w:hyperlink w:anchor="_Toc167879616" w:history="1">
            <w:r w:rsidRPr="000E2E0A">
              <w:rPr>
                <w:rStyle w:val="Hyperlink"/>
                <w:i/>
                <w:iCs/>
              </w:rPr>
              <w:t>A4: Third Party Letter of Undertaking</w:t>
            </w:r>
            <w:r w:rsidRPr="000E2E0A">
              <w:rPr>
                <w:webHidden/>
              </w:rPr>
              <w:tab/>
            </w:r>
            <w:r w:rsidRPr="000E2E0A">
              <w:rPr>
                <w:webHidden/>
              </w:rPr>
              <w:fldChar w:fldCharType="begin"/>
            </w:r>
            <w:r w:rsidRPr="000E2E0A">
              <w:rPr>
                <w:webHidden/>
              </w:rPr>
              <w:instrText xml:space="preserve"> PAGEREF _Toc167879616 \h </w:instrText>
            </w:r>
            <w:r w:rsidRPr="000E2E0A">
              <w:rPr>
                <w:webHidden/>
              </w:rPr>
            </w:r>
            <w:r w:rsidRPr="000E2E0A">
              <w:rPr>
                <w:webHidden/>
              </w:rPr>
              <w:fldChar w:fldCharType="separate"/>
            </w:r>
            <w:r w:rsidRPr="000E2E0A">
              <w:rPr>
                <w:webHidden/>
              </w:rPr>
              <w:t>8</w:t>
            </w:r>
            <w:r w:rsidRPr="000E2E0A">
              <w:rPr>
                <w:webHidden/>
              </w:rPr>
              <w:fldChar w:fldCharType="end"/>
            </w:r>
          </w:hyperlink>
        </w:p>
        <w:p w14:paraId="5BE661F7" w14:textId="14A92627" w:rsidR="000E2E0A" w:rsidRPr="000E2E0A" w:rsidRDefault="000E2E0A" w:rsidP="000E2E0A">
          <w:pPr>
            <w:pStyle w:val="TOC2"/>
            <w:rPr>
              <w:rFonts w:eastAsiaTheme="minorEastAsia" w:cstheme="minorBidi"/>
              <w:kern w:val="2"/>
              <w:szCs w:val="22"/>
              <w:lang w:eastAsia="en-IE"/>
              <w14:ligatures w14:val="standardContextual"/>
            </w:rPr>
          </w:pPr>
          <w:hyperlink w:anchor="_Toc167879617" w:history="1">
            <w:r w:rsidRPr="000E2E0A">
              <w:rPr>
                <w:rStyle w:val="Hyperlink"/>
                <w:i/>
                <w:iCs/>
              </w:rPr>
              <w:t>A5: Self-Declaration of Financial &amp; Economic Capacity</w:t>
            </w:r>
            <w:r w:rsidRPr="000E2E0A">
              <w:rPr>
                <w:webHidden/>
              </w:rPr>
              <w:tab/>
            </w:r>
            <w:r w:rsidRPr="000E2E0A">
              <w:rPr>
                <w:webHidden/>
              </w:rPr>
              <w:fldChar w:fldCharType="begin"/>
            </w:r>
            <w:r w:rsidRPr="000E2E0A">
              <w:rPr>
                <w:webHidden/>
              </w:rPr>
              <w:instrText xml:space="preserve"> PAGEREF _Toc167879617 \h </w:instrText>
            </w:r>
            <w:r w:rsidRPr="000E2E0A">
              <w:rPr>
                <w:webHidden/>
              </w:rPr>
            </w:r>
            <w:r w:rsidRPr="000E2E0A">
              <w:rPr>
                <w:webHidden/>
              </w:rPr>
              <w:fldChar w:fldCharType="separate"/>
            </w:r>
            <w:r w:rsidRPr="000E2E0A">
              <w:rPr>
                <w:webHidden/>
              </w:rPr>
              <w:t>9</w:t>
            </w:r>
            <w:r w:rsidRPr="000E2E0A">
              <w:rPr>
                <w:webHidden/>
              </w:rPr>
              <w:fldChar w:fldCharType="end"/>
            </w:r>
          </w:hyperlink>
        </w:p>
        <w:p w14:paraId="30491780" w14:textId="70B2221E" w:rsidR="000E2E0A" w:rsidRPr="000E2E0A" w:rsidRDefault="000E2E0A" w:rsidP="000E2E0A">
          <w:pPr>
            <w:pStyle w:val="TOC2"/>
            <w:rPr>
              <w:rFonts w:eastAsiaTheme="minorEastAsia" w:cstheme="minorBidi"/>
              <w:kern w:val="2"/>
              <w:szCs w:val="22"/>
              <w:lang w:eastAsia="en-IE"/>
              <w14:ligatures w14:val="standardContextual"/>
            </w:rPr>
          </w:pPr>
          <w:hyperlink w:anchor="_Toc167879618" w:history="1">
            <w:r w:rsidRPr="000E2E0A">
              <w:rPr>
                <w:rStyle w:val="Hyperlink"/>
                <w:i/>
                <w:iCs/>
              </w:rPr>
              <w:t>A6: Insurances</w:t>
            </w:r>
            <w:r w:rsidRPr="000E2E0A">
              <w:rPr>
                <w:webHidden/>
              </w:rPr>
              <w:tab/>
            </w:r>
            <w:r w:rsidRPr="000E2E0A">
              <w:rPr>
                <w:webHidden/>
              </w:rPr>
              <w:fldChar w:fldCharType="begin"/>
            </w:r>
            <w:r w:rsidRPr="000E2E0A">
              <w:rPr>
                <w:webHidden/>
              </w:rPr>
              <w:instrText xml:space="preserve"> PAGEREF _Toc167879618 \h </w:instrText>
            </w:r>
            <w:r w:rsidRPr="000E2E0A">
              <w:rPr>
                <w:webHidden/>
              </w:rPr>
            </w:r>
            <w:r w:rsidRPr="000E2E0A">
              <w:rPr>
                <w:webHidden/>
              </w:rPr>
              <w:fldChar w:fldCharType="separate"/>
            </w:r>
            <w:r w:rsidRPr="000E2E0A">
              <w:rPr>
                <w:webHidden/>
              </w:rPr>
              <w:t>11</w:t>
            </w:r>
            <w:r w:rsidRPr="000E2E0A">
              <w:rPr>
                <w:webHidden/>
              </w:rPr>
              <w:fldChar w:fldCharType="end"/>
            </w:r>
          </w:hyperlink>
        </w:p>
        <w:p w14:paraId="7F174A02" w14:textId="3E1C6FBF" w:rsidR="000E2E0A" w:rsidRPr="000E2E0A" w:rsidRDefault="000E2E0A" w:rsidP="000E2E0A">
          <w:pPr>
            <w:pStyle w:val="TOC2"/>
            <w:rPr>
              <w:rFonts w:eastAsiaTheme="minorEastAsia" w:cstheme="minorBidi"/>
              <w:kern w:val="2"/>
              <w:szCs w:val="22"/>
              <w:lang w:eastAsia="en-IE"/>
              <w14:ligatures w14:val="standardContextual"/>
            </w:rPr>
          </w:pPr>
          <w:hyperlink w:anchor="_Toc167879619" w:history="1">
            <w:r w:rsidRPr="000E2E0A">
              <w:rPr>
                <w:rStyle w:val="Hyperlink"/>
                <w:i/>
                <w:iCs/>
              </w:rPr>
              <w:t>A7: Previous Contracts</w:t>
            </w:r>
            <w:r w:rsidRPr="000E2E0A">
              <w:rPr>
                <w:webHidden/>
              </w:rPr>
              <w:tab/>
            </w:r>
            <w:r w:rsidRPr="000E2E0A">
              <w:rPr>
                <w:webHidden/>
              </w:rPr>
              <w:fldChar w:fldCharType="begin"/>
            </w:r>
            <w:r w:rsidRPr="000E2E0A">
              <w:rPr>
                <w:webHidden/>
              </w:rPr>
              <w:instrText xml:space="preserve"> PAGEREF _Toc167879619 \h </w:instrText>
            </w:r>
            <w:r w:rsidRPr="000E2E0A">
              <w:rPr>
                <w:webHidden/>
              </w:rPr>
            </w:r>
            <w:r w:rsidRPr="000E2E0A">
              <w:rPr>
                <w:webHidden/>
              </w:rPr>
              <w:fldChar w:fldCharType="separate"/>
            </w:r>
            <w:r w:rsidRPr="000E2E0A">
              <w:rPr>
                <w:webHidden/>
              </w:rPr>
              <w:t>12</w:t>
            </w:r>
            <w:r w:rsidRPr="000E2E0A">
              <w:rPr>
                <w:webHidden/>
              </w:rPr>
              <w:fldChar w:fldCharType="end"/>
            </w:r>
          </w:hyperlink>
        </w:p>
        <w:p w14:paraId="3B7F3DFD" w14:textId="152DEBB8" w:rsidR="000E2E0A" w:rsidRPr="000E2E0A" w:rsidRDefault="000E2E0A" w:rsidP="000E2E0A">
          <w:pPr>
            <w:pStyle w:val="TOC2"/>
            <w:rPr>
              <w:rFonts w:eastAsiaTheme="minorEastAsia" w:cstheme="minorBidi"/>
              <w:kern w:val="2"/>
              <w:szCs w:val="22"/>
              <w:lang w:eastAsia="en-IE"/>
              <w14:ligatures w14:val="standardContextual"/>
            </w:rPr>
          </w:pPr>
          <w:hyperlink w:anchor="_Toc167879620" w:history="1">
            <w:r w:rsidRPr="000E2E0A">
              <w:rPr>
                <w:rStyle w:val="Hyperlink"/>
                <w:i/>
                <w:iCs/>
              </w:rPr>
              <w:t>A8: HACCP Certification  / Health and Safety Statement</w:t>
            </w:r>
            <w:r w:rsidR="001D762C">
              <w:rPr>
                <w:rStyle w:val="Hyperlink"/>
                <w:i/>
                <w:iCs/>
              </w:rPr>
              <w:t xml:space="preserve"> Supplier Questionnaire </w:t>
            </w:r>
            <w:r w:rsidRPr="000E2E0A">
              <w:rPr>
                <w:webHidden/>
              </w:rPr>
              <w:tab/>
            </w:r>
            <w:r w:rsidRPr="000E2E0A">
              <w:rPr>
                <w:webHidden/>
              </w:rPr>
              <w:fldChar w:fldCharType="begin"/>
            </w:r>
            <w:r w:rsidRPr="000E2E0A">
              <w:rPr>
                <w:webHidden/>
              </w:rPr>
              <w:instrText xml:space="preserve"> PAGEREF _Toc167879620 \h </w:instrText>
            </w:r>
            <w:r w:rsidRPr="000E2E0A">
              <w:rPr>
                <w:webHidden/>
              </w:rPr>
            </w:r>
            <w:r w:rsidRPr="000E2E0A">
              <w:rPr>
                <w:webHidden/>
              </w:rPr>
              <w:fldChar w:fldCharType="separate"/>
            </w:r>
            <w:r w:rsidRPr="000E2E0A">
              <w:rPr>
                <w:webHidden/>
              </w:rPr>
              <w:t>14</w:t>
            </w:r>
            <w:r w:rsidRPr="000E2E0A">
              <w:rPr>
                <w:webHidden/>
              </w:rPr>
              <w:fldChar w:fldCharType="end"/>
            </w:r>
          </w:hyperlink>
        </w:p>
        <w:p w14:paraId="1B79F824" w14:textId="27E04414" w:rsidR="000E2E0A" w:rsidRPr="000E2E0A" w:rsidRDefault="000E2E0A">
          <w:pPr>
            <w:pStyle w:val="TOC1"/>
            <w:tabs>
              <w:tab w:val="right" w:leader="dot" w:pos="9016"/>
            </w:tabs>
            <w:rPr>
              <w:rFonts w:eastAsiaTheme="minorEastAsia" w:cstheme="minorBidi"/>
              <w:noProof/>
              <w:kern w:val="2"/>
              <w:szCs w:val="22"/>
              <w:lang w:eastAsia="en-IE"/>
              <w14:ligatures w14:val="standardContextual"/>
            </w:rPr>
          </w:pPr>
          <w:hyperlink w:anchor="_Toc167879621" w:history="1">
            <w:r w:rsidRPr="000E2E0A">
              <w:rPr>
                <w:rStyle w:val="Hyperlink"/>
                <w:rFonts w:cstheme="minorHAnsi"/>
                <w:noProof/>
              </w:rPr>
              <w:t>PART B – AWARD CRITERIA</w:t>
            </w:r>
            <w:r w:rsidRPr="000E2E0A">
              <w:rPr>
                <w:noProof/>
                <w:webHidden/>
              </w:rPr>
              <w:tab/>
            </w:r>
            <w:r w:rsidRPr="000E2E0A">
              <w:rPr>
                <w:noProof/>
                <w:webHidden/>
              </w:rPr>
              <w:fldChar w:fldCharType="begin"/>
            </w:r>
            <w:r w:rsidRPr="000E2E0A">
              <w:rPr>
                <w:noProof/>
                <w:webHidden/>
              </w:rPr>
              <w:instrText xml:space="preserve"> PAGEREF _Toc167879621 \h </w:instrText>
            </w:r>
            <w:r w:rsidRPr="000E2E0A">
              <w:rPr>
                <w:noProof/>
                <w:webHidden/>
              </w:rPr>
            </w:r>
            <w:r w:rsidRPr="000E2E0A">
              <w:rPr>
                <w:noProof/>
                <w:webHidden/>
              </w:rPr>
              <w:fldChar w:fldCharType="separate"/>
            </w:r>
            <w:r w:rsidRPr="000E2E0A">
              <w:rPr>
                <w:noProof/>
                <w:webHidden/>
              </w:rPr>
              <w:t>15</w:t>
            </w:r>
            <w:r w:rsidRPr="000E2E0A">
              <w:rPr>
                <w:noProof/>
                <w:webHidden/>
              </w:rPr>
              <w:fldChar w:fldCharType="end"/>
            </w:r>
          </w:hyperlink>
        </w:p>
        <w:p w14:paraId="31313FC4" w14:textId="4BF70D23" w:rsidR="000E2E0A" w:rsidRPr="000E2E0A" w:rsidRDefault="000E2E0A" w:rsidP="000E2E0A">
          <w:pPr>
            <w:pStyle w:val="TOC2"/>
            <w:rPr>
              <w:rFonts w:eastAsiaTheme="minorEastAsia" w:cstheme="minorBidi"/>
              <w:kern w:val="2"/>
              <w:szCs w:val="22"/>
              <w:lang w:eastAsia="en-IE"/>
              <w14:ligatures w14:val="standardContextual"/>
            </w:rPr>
          </w:pPr>
          <w:hyperlink w:anchor="_Toc167879622" w:history="1">
            <w:r w:rsidRPr="000E2E0A">
              <w:rPr>
                <w:rStyle w:val="Hyperlink"/>
                <w:i/>
                <w:iCs/>
              </w:rPr>
              <w:t>A: Contract Mobilisation and Management Plan</w:t>
            </w:r>
            <w:r w:rsidRPr="000E2E0A">
              <w:rPr>
                <w:webHidden/>
              </w:rPr>
              <w:tab/>
            </w:r>
            <w:r w:rsidRPr="000E2E0A">
              <w:rPr>
                <w:webHidden/>
              </w:rPr>
              <w:fldChar w:fldCharType="begin"/>
            </w:r>
            <w:r w:rsidRPr="000E2E0A">
              <w:rPr>
                <w:webHidden/>
              </w:rPr>
              <w:instrText xml:space="preserve"> PAGEREF _Toc167879622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49680F01" w14:textId="4FBF52F7" w:rsidR="000E2E0A" w:rsidRPr="000E2E0A" w:rsidRDefault="000E2E0A" w:rsidP="000E2E0A">
          <w:pPr>
            <w:pStyle w:val="TOC2"/>
            <w:rPr>
              <w:rFonts w:eastAsiaTheme="minorEastAsia" w:cstheme="minorBidi"/>
              <w:kern w:val="2"/>
              <w:szCs w:val="22"/>
              <w:lang w:eastAsia="en-IE"/>
              <w14:ligatures w14:val="standardContextual"/>
            </w:rPr>
          </w:pPr>
          <w:hyperlink w:anchor="_Toc167879623" w:history="1">
            <w:r w:rsidRPr="000E2E0A">
              <w:rPr>
                <w:rStyle w:val="Hyperlink"/>
              </w:rPr>
              <w:t xml:space="preserve">Weighting: </w:t>
            </w:r>
            <w:r w:rsidR="00F92A01">
              <w:rPr>
                <w:rStyle w:val="Hyperlink"/>
              </w:rPr>
              <w:t>1</w:t>
            </w:r>
            <w:r w:rsidRPr="000E2E0A">
              <w:rPr>
                <w:rStyle w:val="Hyperlink"/>
              </w:rPr>
              <w:t>,</w:t>
            </w:r>
            <w:r w:rsidR="00F92A01">
              <w:rPr>
                <w:rStyle w:val="Hyperlink"/>
              </w:rPr>
              <w:t>5</w:t>
            </w:r>
            <w:r w:rsidRPr="000E2E0A">
              <w:rPr>
                <w:rStyle w:val="Hyperlink"/>
              </w:rPr>
              <w:t>00 marks</w:t>
            </w:r>
            <w:r w:rsidRPr="000E2E0A">
              <w:rPr>
                <w:webHidden/>
              </w:rPr>
              <w:tab/>
            </w:r>
            <w:r w:rsidRPr="000E2E0A">
              <w:rPr>
                <w:webHidden/>
              </w:rPr>
              <w:fldChar w:fldCharType="begin"/>
            </w:r>
            <w:r w:rsidRPr="000E2E0A">
              <w:rPr>
                <w:webHidden/>
              </w:rPr>
              <w:instrText xml:space="preserve"> PAGEREF _Toc167879623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38147A2C" w14:textId="5B70FD04" w:rsidR="000E2E0A" w:rsidRPr="000E2E0A" w:rsidRDefault="000E2E0A" w:rsidP="000E2E0A">
          <w:pPr>
            <w:pStyle w:val="TOC2"/>
            <w:rPr>
              <w:rFonts w:eastAsiaTheme="minorEastAsia" w:cstheme="minorBidi"/>
              <w:kern w:val="2"/>
              <w:szCs w:val="22"/>
              <w:lang w:eastAsia="en-IE"/>
              <w14:ligatures w14:val="standardContextual"/>
            </w:rPr>
          </w:pPr>
          <w:hyperlink w:anchor="_Toc167879624" w:history="1">
            <w:r w:rsidRPr="000E2E0A">
              <w:rPr>
                <w:rStyle w:val="Hyperlink"/>
                <w:i/>
                <w:iCs/>
              </w:rPr>
              <w:t>B: Service Delivery and Service Methodology</w:t>
            </w:r>
            <w:r w:rsidRPr="000E2E0A">
              <w:rPr>
                <w:webHidden/>
              </w:rPr>
              <w:tab/>
            </w:r>
            <w:r w:rsidRPr="000E2E0A">
              <w:rPr>
                <w:webHidden/>
              </w:rPr>
              <w:fldChar w:fldCharType="begin"/>
            </w:r>
            <w:r w:rsidRPr="000E2E0A">
              <w:rPr>
                <w:webHidden/>
              </w:rPr>
              <w:instrText xml:space="preserve"> PAGEREF _Toc167879624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049FB78A" w14:textId="2A4BBA0B" w:rsidR="000E2E0A" w:rsidRPr="000E2E0A" w:rsidRDefault="000E2E0A" w:rsidP="000E2E0A">
          <w:pPr>
            <w:pStyle w:val="TOC2"/>
            <w:rPr>
              <w:rFonts w:eastAsiaTheme="minorEastAsia" w:cstheme="minorBidi"/>
              <w:kern w:val="2"/>
              <w:szCs w:val="22"/>
              <w:lang w:eastAsia="en-IE"/>
              <w14:ligatures w14:val="standardContextual"/>
            </w:rPr>
          </w:pPr>
          <w:hyperlink w:anchor="_Toc167879625" w:history="1">
            <w:r w:rsidRPr="000E2E0A">
              <w:rPr>
                <w:rStyle w:val="Hyperlink"/>
              </w:rPr>
              <w:t xml:space="preserve">Weighting: </w:t>
            </w:r>
            <w:r w:rsidR="00F92A01">
              <w:rPr>
                <w:rStyle w:val="Hyperlink"/>
              </w:rPr>
              <w:t>1</w:t>
            </w:r>
            <w:r w:rsidRPr="000E2E0A">
              <w:rPr>
                <w:rStyle w:val="Hyperlink"/>
              </w:rPr>
              <w:t>,</w:t>
            </w:r>
            <w:r w:rsidR="00F92A01">
              <w:rPr>
                <w:rStyle w:val="Hyperlink"/>
              </w:rPr>
              <w:t>5</w:t>
            </w:r>
            <w:r w:rsidRPr="000E2E0A">
              <w:rPr>
                <w:rStyle w:val="Hyperlink"/>
              </w:rPr>
              <w:t>00 marks</w:t>
            </w:r>
            <w:r w:rsidRPr="000E2E0A">
              <w:rPr>
                <w:webHidden/>
              </w:rPr>
              <w:tab/>
            </w:r>
            <w:r w:rsidRPr="000E2E0A">
              <w:rPr>
                <w:webHidden/>
              </w:rPr>
              <w:fldChar w:fldCharType="begin"/>
            </w:r>
            <w:r w:rsidRPr="000E2E0A">
              <w:rPr>
                <w:webHidden/>
              </w:rPr>
              <w:instrText xml:space="preserve"> PAGEREF _Toc167879625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7E50DC88" w14:textId="2CD7EBD9" w:rsidR="000E2E0A" w:rsidRPr="000E2E0A" w:rsidRDefault="000E2E0A" w:rsidP="000E2E0A">
          <w:pPr>
            <w:pStyle w:val="TOC2"/>
            <w:rPr>
              <w:rFonts w:eastAsiaTheme="minorEastAsia" w:cstheme="minorBidi"/>
              <w:kern w:val="2"/>
              <w:szCs w:val="22"/>
              <w:lang w:eastAsia="en-IE"/>
              <w14:ligatures w14:val="standardContextual"/>
            </w:rPr>
          </w:pPr>
          <w:hyperlink w:anchor="_Toc167879626" w:history="1">
            <w:r w:rsidRPr="000E2E0A">
              <w:rPr>
                <w:rStyle w:val="Hyperlink"/>
                <w:i/>
                <w:iCs/>
              </w:rPr>
              <w:t>C: Sustainability Features and Proposals</w:t>
            </w:r>
            <w:r w:rsidRPr="000E2E0A">
              <w:rPr>
                <w:webHidden/>
              </w:rPr>
              <w:tab/>
            </w:r>
            <w:r w:rsidRPr="000E2E0A">
              <w:rPr>
                <w:webHidden/>
              </w:rPr>
              <w:fldChar w:fldCharType="begin"/>
            </w:r>
            <w:r w:rsidRPr="000E2E0A">
              <w:rPr>
                <w:webHidden/>
              </w:rPr>
              <w:instrText xml:space="preserve"> PAGEREF _Toc167879626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7F293E78" w14:textId="6E695A3A" w:rsidR="000E2E0A" w:rsidRPr="000E2E0A" w:rsidRDefault="000E2E0A" w:rsidP="000E2E0A">
          <w:pPr>
            <w:pStyle w:val="TOC2"/>
            <w:rPr>
              <w:rFonts w:eastAsiaTheme="minorEastAsia" w:cstheme="minorBidi"/>
              <w:kern w:val="2"/>
              <w:szCs w:val="22"/>
              <w:lang w:eastAsia="en-IE"/>
              <w14:ligatures w14:val="standardContextual"/>
            </w:rPr>
          </w:pPr>
          <w:hyperlink w:anchor="_Toc167879627" w:history="1">
            <w:r w:rsidRPr="000E2E0A">
              <w:rPr>
                <w:rStyle w:val="Hyperlink"/>
              </w:rPr>
              <w:t>Weighting: 1,000 marks</w:t>
            </w:r>
            <w:r w:rsidRPr="000E2E0A">
              <w:rPr>
                <w:webHidden/>
              </w:rPr>
              <w:tab/>
            </w:r>
            <w:r w:rsidRPr="000E2E0A">
              <w:rPr>
                <w:webHidden/>
              </w:rPr>
              <w:fldChar w:fldCharType="begin"/>
            </w:r>
            <w:r w:rsidRPr="000E2E0A">
              <w:rPr>
                <w:webHidden/>
              </w:rPr>
              <w:instrText xml:space="preserve"> PAGEREF _Toc167879627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6F91DB95" w14:textId="6C4E858A"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1C3F183A" w:rsidR="00E22EB5" w:rsidRDefault="00F10526">
      <w:pPr>
        <w:sectPr w:rsidR="00E22EB5">
          <w:pgSz w:w="11906" w:h="16838"/>
          <w:pgMar w:top="1440" w:right="1440" w:bottom="1440" w:left="1440" w:header="708" w:footer="708" w:gutter="0"/>
          <w:cols w:space="708"/>
          <w:docGrid w:linePitch="360"/>
        </w:sectPr>
      </w:pPr>
      <w:r w:rsidRPr="00F10526">
        <w:rPr>
          <w:b/>
          <w:bCs/>
        </w:rPr>
        <w:t>Submission of Tender Documents</w:t>
      </w:r>
      <w:r w:rsidRPr="00F10526">
        <w:br/>
        <w:t xml:space="preserve">All files submitted as part of this tender must be compiled into a single </w:t>
      </w:r>
      <w:r w:rsidRPr="00F10526">
        <w:rPr>
          <w:b/>
          <w:bCs/>
        </w:rPr>
        <w:t>ZIP</w:t>
      </w:r>
      <w:r w:rsidRPr="00F10526">
        <w:t xml:space="preserve"> file before uploading. The ZIP file should contain all required documents, forms, and supporting materials in their final, signed, and completed formats. This approach ensures that no documents are omitted and facilitates efficient processing of submissions.</w:t>
      </w: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2" w:name="_Toc167879612"/>
      <w:r w:rsidRPr="00E651F3">
        <w:rPr>
          <w:rFonts w:asciiTheme="minorHAnsi" w:hAnsiTheme="minorHAnsi" w:cstheme="minorHAnsi"/>
          <w:szCs w:val="24"/>
          <w:lang w:val="en-IE"/>
        </w:rPr>
        <w:lastRenderedPageBreak/>
        <w:t>PART A – SELECTION CRITERIA</w:t>
      </w:r>
      <w:bookmarkEnd w:id="2"/>
    </w:p>
    <w:p w14:paraId="21635F36" w14:textId="320A99F4" w:rsidR="00E651F3" w:rsidRDefault="00E651F3" w:rsidP="00E651F3">
      <w:pPr>
        <w:pStyle w:val="Heading2"/>
        <w:rPr>
          <w:rStyle w:val="BookTitle"/>
        </w:rPr>
      </w:pPr>
      <w:bookmarkStart w:id="3" w:name="_Toc16787961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3"/>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1816C0D1" w14:textId="520D72BF" w:rsidR="000614A1" w:rsidRPr="000614A1" w:rsidRDefault="0009215A" w:rsidP="000614A1">
      <w:pPr>
        <w:jc w:val="both"/>
        <w:rPr>
          <w:b/>
          <w:bCs/>
          <w:i/>
          <w:iCs/>
          <w:color w:val="FF0000"/>
        </w:rPr>
      </w:pPr>
      <w:bookmarkStart w:id="4" w:name="_Toc16787961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4"/>
      <w:r w:rsidRPr="00E651F3">
        <w:rPr>
          <w:rStyle w:val="BookTitle"/>
        </w:rPr>
        <w:t xml:space="preserve"> </w:t>
      </w:r>
    </w:p>
    <w:p w14:paraId="7B023F95" w14:textId="3BEFCDF2" w:rsidR="0009215A" w:rsidRDefault="0009215A" w:rsidP="0009215A">
      <w:pPr>
        <w:pStyle w:val="Heading2"/>
        <w:rPr>
          <w:rStyle w:val="BookTitle"/>
        </w:rPr>
      </w:pP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w:t>
      </w:r>
      <w:proofErr w:type="spellStart"/>
      <w:r>
        <w:rPr>
          <w:rFonts w:cstheme="minorHAnsi"/>
        </w:rPr>
        <w:t>eESPD</w:t>
      </w:r>
      <w:proofErr w:type="spellEnd"/>
      <w:r>
        <w:rPr>
          <w:rFonts w:cstheme="minorHAnsi"/>
        </w:rPr>
        <w:t xml:space="preserve">. Where the </w:t>
      </w:r>
      <w:r w:rsidR="0033745B">
        <w:rPr>
          <w:rFonts w:cstheme="minorHAnsi"/>
        </w:rPr>
        <w:t>Tenderer</w:t>
      </w:r>
      <w:r>
        <w:rPr>
          <w:rFonts w:cstheme="minorHAnsi"/>
        </w:rPr>
        <w:t xml:space="preserve"> is a grouping/consortium, an </w:t>
      </w:r>
      <w:proofErr w:type="spellStart"/>
      <w:r>
        <w:rPr>
          <w:rFonts w:cstheme="minorHAnsi"/>
        </w:rPr>
        <w:t>eESPD</w:t>
      </w:r>
      <w:proofErr w:type="spellEnd"/>
      <w:r>
        <w:rPr>
          <w:rFonts w:cstheme="minorHAnsi"/>
        </w:rPr>
        <w:t xml:space="preserve"> must be completed for each group member</w:t>
      </w:r>
      <w:r w:rsidR="00094BC3">
        <w:rPr>
          <w:rFonts w:cstheme="minorHAnsi"/>
        </w:rPr>
        <w:t xml:space="preserve">. </w:t>
      </w:r>
      <w:r>
        <w:rPr>
          <w:rFonts w:cstheme="minorHAnsi"/>
        </w:rPr>
        <w:t xml:space="preserve">  </w:t>
      </w:r>
    </w:p>
    <w:p w14:paraId="509777DB" w14:textId="77777777" w:rsidR="001A38EC" w:rsidRDefault="001A38EC" w:rsidP="0009215A">
      <w:pPr>
        <w:jc w:val="both"/>
        <w:rPr>
          <w:rFonts w:cstheme="minorHAnsi"/>
        </w:rPr>
      </w:pPr>
    </w:p>
    <w:p w14:paraId="765B2B1B" w14:textId="77777777" w:rsidR="001A38EC" w:rsidRDefault="001A38EC" w:rsidP="0009215A">
      <w:pPr>
        <w:jc w:val="both"/>
        <w:rPr>
          <w:rFonts w:cstheme="minorHAnsi"/>
        </w:rPr>
      </w:pPr>
      <w:r>
        <w:rPr>
          <w:rFonts w:cstheme="minorHAnsi"/>
        </w:rPr>
        <w:t xml:space="preserve">An Electronic version of ESPD can be completed at </w:t>
      </w:r>
      <w:hyperlink r:id="rId9" w:history="1">
        <w:r w:rsidRPr="009324DB">
          <w:rPr>
            <w:rStyle w:val="Hyperlink"/>
            <w:rFonts w:cstheme="minorHAnsi"/>
          </w:rPr>
          <w:t>www.etenders.gov.ie</w:t>
        </w:r>
      </w:hyperlink>
      <w:r>
        <w:rPr>
          <w:rFonts w:cstheme="minorHAnsi"/>
        </w:rPr>
        <w:t xml:space="preserve"> </w:t>
      </w:r>
    </w:p>
    <w:p w14:paraId="46D9609A" w14:textId="77777777" w:rsidR="001A38EC" w:rsidRDefault="001A38EC" w:rsidP="0009215A">
      <w:pPr>
        <w:jc w:val="both"/>
        <w:rPr>
          <w:rFonts w:cstheme="minorHAnsi"/>
        </w:rPr>
      </w:pPr>
    </w:p>
    <w:p w14:paraId="2B0B5B5B" w14:textId="77777777" w:rsidR="001A38EC" w:rsidRDefault="001A38EC" w:rsidP="0009215A">
      <w:pPr>
        <w:jc w:val="both"/>
        <w:rPr>
          <w:rFonts w:cstheme="minorHAnsi"/>
        </w:rPr>
      </w:pPr>
      <w:r>
        <w:rPr>
          <w:rFonts w:cstheme="minorHAnsi"/>
        </w:rPr>
        <w:t xml:space="preserve">Or a Soft copy uploaded with the tender document set : </w:t>
      </w:r>
    </w:p>
    <w:p w14:paraId="0C3352F3" w14:textId="77777777" w:rsidR="000614A1" w:rsidRDefault="000614A1" w:rsidP="0009215A">
      <w:pPr>
        <w:jc w:val="both"/>
        <w:rPr>
          <w:rFonts w:cstheme="minorHAnsi"/>
        </w:rPr>
      </w:pPr>
    </w:p>
    <w:p w14:paraId="6AC5F890" w14:textId="79D5B320" w:rsidR="000614A1" w:rsidRPr="000614A1" w:rsidRDefault="0037666A" w:rsidP="0009215A">
      <w:pPr>
        <w:jc w:val="both"/>
        <w:rPr>
          <w:rFonts w:cstheme="minorHAnsi"/>
          <w:b/>
          <w:bCs/>
          <w:i/>
          <w:iCs/>
        </w:rPr>
      </w:pPr>
      <w:r>
        <w:rPr>
          <w:rFonts w:cstheme="minorHAnsi"/>
          <w:b/>
          <w:bCs/>
          <w:i/>
          <w:iCs/>
        </w:rPr>
        <w:t>4</w:t>
      </w:r>
      <w:r w:rsidR="000614A1" w:rsidRPr="000614A1">
        <w:rPr>
          <w:rFonts w:cstheme="minorHAnsi"/>
          <w:b/>
          <w:bCs/>
          <w:i/>
          <w:iCs/>
        </w:rPr>
        <w:t xml:space="preserve">. ESPD for </w:t>
      </w:r>
      <w:r w:rsidR="00A8672D">
        <w:rPr>
          <w:rFonts w:cstheme="minorHAnsi"/>
          <w:b/>
          <w:bCs/>
          <w:i/>
          <w:iCs/>
        </w:rPr>
        <w:t xml:space="preserve">Commercial </w:t>
      </w:r>
      <w:r w:rsidR="004E410A">
        <w:rPr>
          <w:rFonts w:cstheme="minorHAnsi"/>
          <w:b/>
          <w:bCs/>
          <w:i/>
          <w:iCs/>
        </w:rPr>
        <w:t>Carpet Cleaning Services</w:t>
      </w:r>
      <w:r w:rsidR="000614A1" w:rsidRPr="000614A1">
        <w:rPr>
          <w:rFonts w:cstheme="minorHAnsi"/>
          <w:b/>
          <w:bCs/>
          <w:i/>
          <w:iCs/>
        </w:rPr>
        <w:t>. TCD-25-C20</w:t>
      </w:r>
      <w:r w:rsidR="001500B7">
        <w:rPr>
          <w:rFonts w:cstheme="minorHAnsi"/>
          <w:b/>
          <w:bCs/>
          <w:i/>
          <w:iCs/>
        </w:rPr>
        <w:t>9</w:t>
      </w:r>
      <w:r w:rsidR="00F92A01">
        <w:rPr>
          <w:rFonts w:cstheme="minorHAnsi"/>
          <w:b/>
          <w:bCs/>
          <w:i/>
          <w:iCs/>
        </w:rPr>
        <w:t>8</w:t>
      </w:r>
      <w:r w:rsidR="000614A1" w:rsidRPr="000614A1">
        <w:rPr>
          <w:rFonts w:cstheme="minorHAnsi"/>
          <w:b/>
          <w:bCs/>
          <w:i/>
          <w:iCs/>
        </w:rPr>
        <w:t xml:space="preserve"> </w:t>
      </w:r>
    </w:p>
    <w:p w14:paraId="74F3CC5D" w14:textId="77777777" w:rsidR="001A38EC" w:rsidRDefault="001A38EC" w:rsidP="0009215A">
      <w:pPr>
        <w:jc w:val="both"/>
        <w:rPr>
          <w:rFonts w:cstheme="minorHAnsi"/>
        </w:rPr>
      </w:pPr>
    </w:p>
    <w:p w14:paraId="27D94654" w14:textId="37182C34" w:rsidR="001A38EC" w:rsidRPr="000614A1" w:rsidRDefault="000614A1" w:rsidP="0009215A">
      <w:pPr>
        <w:jc w:val="both"/>
        <w:rPr>
          <w:b/>
          <w:bCs/>
          <w:i/>
          <w:iCs/>
          <w:color w:val="FF0000"/>
        </w:rPr>
      </w:pPr>
      <w:r w:rsidRPr="000614A1">
        <w:rPr>
          <w:rFonts w:cstheme="minorHAnsi"/>
          <w:b/>
          <w:bCs/>
          <w:i/>
          <w:iCs/>
          <w:color w:val="FF0000"/>
        </w:rPr>
        <w:t xml:space="preserve"> </w:t>
      </w:r>
      <w:r w:rsidR="001A38EC" w:rsidRPr="000614A1">
        <w:rPr>
          <w:rFonts w:cstheme="minorHAnsi"/>
          <w:b/>
          <w:bCs/>
          <w:i/>
          <w:iCs/>
          <w:color w:val="FF0000"/>
        </w:rPr>
        <w:t xml:space="preserve">   </w:t>
      </w:r>
    </w:p>
    <w:p w14:paraId="5F0CACA4" w14:textId="1346CB27" w:rsidR="00E651F3" w:rsidRDefault="00E651F3" w:rsidP="00E651F3">
      <w:pPr>
        <w:jc w:val="both"/>
        <w:rPr>
          <w:rStyle w:val="BookTitle"/>
          <w:b w:val="0"/>
          <w:bCs w:val="0"/>
          <w:i w:val="0"/>
          <w:iCs w:val="0"/>
        </w:rPr>
      </w:pPr>
    </w:p>
    <w:p w14:paraId="1DEC512A" w14:textId="1E74BFE0" w:rsidR="0009215A" w:rsidRPr="00436208" w:rsidRDefault="0009215A" w:rsidP="00E651F3">
      <w:pPr>
        <w:jc w:val="both"/>
        <w:rPr>
          <w:rStyle w:val="BookTitle"/>
          <w:i w:val="0"/>
          <w:iCs w:val="0"/>
        </w:rPr>
      </w:pPr>
      <w:r w:rsidRPr="00436208">
        <w:rPr>
          <w:rStyle w:val="BookTitle"/>
          <w:i w:val="0"/>
          <w:iCs w:val="0"/>
        </w:rPr>
        <w:br w:type="page"/>
      </w:r>
    </w:p>
    <w:p w14:paraId="4FB20544" w14:textId="44C4965F" w:rsidR="0039230C" w:rsidRDefault="0039230C" w:rsidP="0039230C">
      <w:pPr>
        <w:pStyle w:val="Heading2"/>
        <w:rPr>
          <w:rStyle w:val="BookTitle"/>
        </w:rPr>
      </w:pPr>
      <w:bookmarkStart w:id="5" w:name="_Toc167879615"/>
      <w:r w:rsidRPr="00E651F3">
        <w:rPr>
          <w:rStyle w:val="BookTitle"/>
        </w:rPr>
        <w:lastRenderedPageBreak/>
        <w:t>A</w:t>
      </w:r>
      <w:r>
        <w:rPr>
          <w:rStyle w:val="BookTitle"/>
        </w:rPr>
        <w:t>3: Declaration of Personal Circumstances</w:t>
      </w:r>
      <w:bookmarkEnd w:id="5"/>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235B1F1A" w:rsidR="00A27BFB" w:rsidRPr="00A27BFB" w:rsidRDefault="00026164" w:rsidP="00A8672D">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D966F3">
        <w:rPr>
          <w:rFonts w:cstheme="minorHAnsi"/>
          <w:b/>
          <w:spacing w:val="-2"/>
          <w:szCs w:val="22"/>
        </w:rPr>
        <w:t>Multi Supplier Framework</w:t>
      </w:r>
      <w:r w:rsidR="001D762C">
        <w:rPr>
          <w:rFonts w:cstheme="minorHAnsi"/>
          <w:b/>
          <w:spacing w:val="-2"/>
          <w:szCs w:val="22"/>
        </w:rPr>
        <w:t xml:space="preserve"> for</w:t>
      </w:r>
      <w:r w:rsidR="00D966F3">
        <w:rPr>
          <w:rFonts w:cstheme="minorHAnsi"/>
          <w:b/>
          <w:spacing w:val="-2"/>
          <w:szCs w:val="22"/>
        </w:rPr>
        <w:t xml:space="preserve"> </w:t>
      </w:r>
      <w:r w:rsidR="00A8672D">
        <w:rPr>
          <w:rFonts w:cstheme="minorHAnsi"/>
          <w:b/>
          <w:spacing w:val="-2"/>
          <w:szCs w:val="22"/>
        </w:rPr>
        <w:t xml:space="preserve">Commercial </w:t>
      </w:r>
      <w:r w:rsidR="004E410A">
        <w:rPr>
          <w:rFonts w:cstheme="minorHAnsi"/>
          <w:b/>
          <w:spacing w:val="-2"/>
          <w:szCs w:val="22"/>
        </w:rPr>
        <w:t>Carpet Cleaning Services</w:t>
      </w:r>
      <w:r w:rsidR="00A8672D">
        <w:rPr>
          <w:rFonts w:cstheme="minorHAnsi"/>
          <w:b/>
          <w:spacing w:val="-2"/>
          <w:szCs w:val="22"/>
        </w:rPr>
        <w:t xml:space="preserve">. </w:t>
      </w:r>
      <w:r w:rsidR="00C079F5">
        <w:rPr>
          <w:rFonts w:cstheme="minorHAnsi"/>
          <w:b/>
          <w:spacing w:val="-2"/>
          <w:szCs w:val="22"/>
        </w:rPr>
        <w:t xml:space="preserve"> </w:t>
      </w:r>
      <w:r w:rsidR="00EF1029">
        <w:rPr>
          <w:rFonts w:cstheme="minorHAnsi"/>
          <w:b/>
          <w:spacing w:val="-2"/>
          <w:szCs w:val="22"/>
        </w:rPr>
        <w:t xml:space="preserve"> </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1500B7">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1500B7">
      <w:pPr>
        <w:numPr>
          <w:ilvl w:val="0"/>
          <w:numId w:val="35"/>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1B6535A" w:rsidR="00026164" w:rsidRPr="00944DC1" w:rsidRDefault="00026164" w:rsidP="001500B7">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 xml:space="preserve">in respect of the Competition or obtain confidential information that may confer upon </w:t>
      </w:r>
      <w:r w:rsidR="00151022" w:rsidRPr="00944DC1">
        <w:rPr>
          <w:rFonts w:cstheme="minorHAnsi"/>
          <w:spacing w:val="-2"/>
          <w:szCs w:val="22"/>
        </w:rPr>
        <w:t>its</w:t>
      </w:r>
      <w:r w:rsidRPr="00944DC1">
        <w:rPr>
          <w:rFonts w:cstheme="minorHAnsi"/>
          <w:spacing w:val="-2"/>
          <w:szCs w:val="22"/>
        </w:rPr>
        <w:t xml:space="preserve">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37B5EECB" w14:textId="77777777" w:rsidR="008D71D4" w:rsidRDefault="008D71D4" w:rsidP="003163F1">
      <w:pPr>
        <w:pStyle w:val="Heading2"/>
        <w:rPr>
          <w:rStyle w:val="BookTitle"/>
        </w:rPr>
      </w:pPr>
    </w:p>
    <w:p w14:paraId="665144F6" w14:textId="3350A425" w:rsidR="003163F1" w:rsidRDefault="003163F1" w:rsidP="003163F1">
      <w:pPr>
        <w:pStyle w:val="Heading2"/>
        <w:rPr>
          <w:rStyle w:val="BookTitle"/>
        </w:rPr>
      </w:pPr>
      <w:bookmarkStart w:id="6" w:name="_Toc167879616"/>
      <w:r w:rsidRPr="00E651F3">
        <w:rPr>
          <w:rStyle w:val="BookTitle"/>
        </w:rPr>
        <w:t>A</w:t>
      </w:r>
      <w:r w:rsidR="009E5C3F">
        <w:rPr>
          <w:rStyle w:val="BookTitle"/>
        </w:rPr>
        <w:t>4</w:t>
      </w:r>
      <w:r>
        <w:rPr>
          <w:rStyle w:val="BookTitle"/>
        </w:rPr>
        <w:t>: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AA2ECFE" w:rsidR="003163F1" w:rsidRDefault="003163F1" w:rsidP="003163F1">
      <w:pPr>
        <w:pStyle w:val="Heading2"/>
        <w:rPr>
          <w:rStyle w:val="BookTitle"/>
        </w:rPr>
      </w:pPr>
      <w:bookmarkStart w:id="7" w:name="_Toc167879617"/>
      <w:r w:rsidRPr="00E651F3">
        <w:rPr>
          <w:rStyle w:val="BookTitle"/>
        </w:rPr>
        <w:lastRenderedPageBreak/>
        <w:t>A</w:t>
      </w:r>
      <w:r w:rsidR="009E5C3F">
        <w:rPr>
          <w:rStyle w:val="BookTitle"/>
        </w:rPr>
        <w:t>5</w:t>
      </w:r>
      <w:r>
        <w:rPr>
          <w:rStyle w:val="BookTitle"/>
        </w:rPr>
        <w:t>: 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5AAC9189"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0614A1">
        <w:rPr>
          <w:rFonts w:cstheme="minorHAnsi"/>
        </w:rPr>
        <w:t>4</w:t>
      </w:r>
      <w:r w:rsidR="007A4D19">
        <w:rPr>
          <w:rFonts w:cstheme="minorHAnsi"/>
        </w:rPr>
        <w:t>, 202</w:t>
      </w:r>
      <w:r w:rsidR="000614A1">
        <w:rPr>
          <w:rFonts w:cstheme="minorHAnsi"/>
        </w:rPr>
        <w:t>3</w:t>
      </w:r>
      <w:r w:rsidR="007A4D19">
        <w:rPr>
          <w:rFonts w:cstheme="minorHAnsi"/>
        </w:rPr>
        <w:t>, 20</w:t>
      </w:r>
      <w:r w:rsidR="00083334">
        <w:rPr>
          <w:rFonts w:cstheme="minorHAnsi"/>
        </w:rPr>
        <w:t>2</w:t>
      </w:r>
      <w:r w:rsidR="000614A1">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7DC32D6B" w:rsidR="003163F1" w:rsidRPr="001500B7"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00B64117" w:rsidRPr="003C1662">
        <w:rPr>
          <w:rFonts w:cstheme="minorHAnsi"/>
          <w:b/>
          <w:bCs/>
        </w:rPr>
        <w:t>€</w:t>
      </w:r>
      <w:r w:rsidR="000614A1">
        <w:rPr>
          <w:rFonts w:cstheme="minorHAnsi"/>
          <w:b/>
          <w:bCs/>
        </w:rPr>
        <w:t>1</w:t>
      </w:r>
      <w:r w:rsidR="001500B7">
        <w:rPr>
          <w:rFonts w:cstheme="minorHAnsi"/>
          <w:b/>
          <w:bCs/>
        </w:rPr>
        <w:t>2</w:t>
      </w:r>
      <w:r w:rsidR="00EF1029">
        <w:rPr>
          <w:rFonts w:cstheme="minorHAnsi"/>
          <w:b/>
          <w:bCs/>
        </w:rPr>
        <w:t>0</w:t>
      </w:r>
      <w:r w:rsidR="00B64117">
        <w:rPr>
          <w:rFonts w:cstheme="minorHAnsi"/>
          <w:b/>
          <w:bCs/>
        </w:rPr>
        <w:t>,000</w:t>
      </w:r>
    </w:p>
    <w:p w14:paraId="47D80E6D" w14:textId="0C0C3119" w:rsidR="003163F1" w:rsidRDefault="00EF1029" w:rsidP="003163F1">
      <w:pPr>
        <w:widowControl w:val="0"/>
        <w:tabs>
          <w:tab w:val="left" w:pos="-1417"/>
        </w:tabs>
        <w:jc w:val="both"/>
        <w:rPr>
          <w:rFonts w:cstheme="minorHAnsi"/>
        </w:rPr>
      </w:pPr>
      <w:r>
        <w:rPr>
          <w:rFonts w:cstheme="minorHAnsi"/>
          <w:b/>
          <w:bCs/>
        </w:rPr>
        <w:t xml:space="preserve">  </w:t>
      </w: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1500B7">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10"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1500B7">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1500B7">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1500B7">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6BF461D" w14:textId="2251EF89"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lots applied for </w:t>
            </w:r>
            <w:r w:rsidR="001D762C">
              <w:rPr>
                <w:rFonts w:cstheme="minorHAnsi"/>
                <w:b/>
                <w:bCs/>
              </w:rPr>
              <w:t xml:space="preserve">as outlined below. </w:t>
            </w:r>
          </w:p>
          <w:p w14:paraId="567504A8" w14:textId="77777777" w:rsidR="00D966F3" w:rsidRDefault="00D966F3" w:rsidP="009569A9">
            <w:pPr>
              <w:widowControl w:val="0"/>
              <w:tabs>
                <w:tab w:val="left" w:pos="-1417"/>
              </w:tabs>
              <w:jc w:val="both"/>
              <w:rPr>
                <w:rFonts w:cstheme="minorHAnsi"/>
                <w:b/>
                <w:bCs/>
              </w:rPr>
            </w:pPr>
          </w:p>
          <w:p w14:paraId="169EC64C" w14:textId="6EB4C6F2" w:rsidR="00EF1029" w:rsidRPr="00EF1029" w:rsidRDefault="00EF1029" w:rsidP="00EF1029">
            <w:pPr>
              <w:widowControl w:val="0"/>
              <w:tabs>
                <w:tab w:val="left" w:pos="-1417"/>
              </w:tabs>
              <w:jc w:val="both"/>
              <w:rPr>
                <w:rFonts w:cstheme="minorHAnsi"/>
                <w:b/>
                <w:bCs/>
              </w:rPr>
            </w:pPr>
            <w:r w:rsidRPr="00EF1029">
              <w:rPr>
                <w:rFonts w:cstheme="minorHAnsi"/>
                <w:b/>
                <w:bCs/>
              </w:rPr>
              <w:t>€</w:t>
            </w:r>
            <w:r w:rsidR="000614A1">
              <w:rPr>
                <w:rFonts w:cstheme="minorHAnsi"/>
                <w:b/>
                <w:bCs/>
              </w:rPr>
              <w:t>1</w:t>
            </w:r>
            <w:r w:rsidR="001500B7">
              <w:rPr>
                <w:rFonts w:cstheme="minorHAnsi"/>
                <w:b/>
                <w:bCs/>
              </w:rPr>
              <w:t>2</w:t>
            </w:r>
            <w:r w:rsidR="000614A1">
              <w:rPr>
                <w:rFonts w:cstheme="minorHAnsi"/>
                <w:b/>
                <w:bCs/>
              </w:rPr>
              <w:t>0</w:t>
            </w:r>
            <w:r w:rsidRPr="00EF1029">
              <w:rPr>
                <w:rFonts w:cstheme="minorHAnsi"/>
                <w:b/>
                <w:bCs/>
              </w:rPr>
              <w:t>,000</w:t>
            </w:r>
          </w:p>
          <w:p w14:paraId="280158E9" w14:textId="65CAA5FA" w:rsidR="00EF1029" w:rsidRPr="009569A9" w:rsidRDefault="00EF1029" w:rsidP="001500B7">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6820FB29" w:rsidR="009569A9" w:rsidRPr="005227CF" w:rsidRDefault="009569A9" w:rsidP="002004F3">
            <w:pPr>
              <w:jc w:val="center"/>
              <w:rPr>
                <w:rFonts w:ascii="Calibri" w:hAnsi="Calibri" w:cs="Calibri"/>
                <w:b/>
                <w:bCs/>
                <w:szCs w:val="22"/>
              </w:rPr>
            </w:pPr>
            <w:r>
              <w:rPr>
                <w:rFonts w:ascii="Calibri" w:hAnsi="Calibri" w:cs="Calibri"/>
                <w:b/>
                <w:bCs/>
                <w:szCs w:val="22"/>
              </w:rPr>
              <w:t>202</w:t>
            </w:r>
            <w:r w:rsidR="001500B7">
              <w:rPr>
                <w:rFonts w:ascii="Calibri" w:hAnsi="Calibri" w:cs="Calibri"/>
                <w:b/>
                <w:bCs/>
                <w:szCs w:val="22"/>
              </w:rPr>
              <w:t>4</w:t>
            </w:r>
          </w:p>
        </w:tc>
        <w:tc>
          <w:tcPr>
            <w:tcW w:w="2250" w:type="dxa"/>
            <w:shd w:val="clear" w:color="auto" w:fill="auto"/>
            <w:vAlign w:val="center"/>
          </w:tcPr>
          <w:p w14:paraId="756FF81F" w14:textId="60928F76" w:rsidR="009569A9" w:rsidRPr="005227CF" w:rsidRDefault="001500B7" w:rsidP="002004F3">
            <w:pPr>
              <w:jc w:val="center"/>
              <w:rPr>
                <w:rFonts w:ascii="Calibri" w:hAnsi="Calibri" w:cs="Calibri"/>
                <w:b/>
                <w:bCs/>
                <w:szCs w:val="22"/>
              </w:rPr>
            </w:pPr>
            <w:r>
              <w:rPr>
                <w:rFonts w:ascii="Calibri" w:hAnsi="Calibri" w:cs="Calibri"/>
                <w:b/>
                <w:bCs/>
                <w:szCs w:val="22"/>
              </w:rPr>
              <w:t>2023</w:t>
            </w:r>
          </w:p>
        </w:tc>
        <w:tc>
          <w:tcPr>
            <w:tcW w:w="2231" w:type="dxa"/>
            <w:gridSpan w:val="2"/>
            <w:shd w:val="clear" w:color="auto" w:fill="auto"/>
            <w:vAlign w:val="center"/>
          </w:tcPr>
          <w:p w14:paraId="638EA902" w14:textId="15167F6E" w:rsidR="009569A9" w:rsidRPr="005227CF" w:rsidRDefault="001500B7" w:rsidP="002004F3">
            <w:pPr>
              <w:jc w:val="center"/>
              <w:rPr>
                <w:rFonts w:ascii="Calibri" w:hAnsi="Calibri" w:cs="Calibri"/>
                <w:b/>
                <w:bCs/>
                <w:szCs w:val="22"/>
              </w:rPr>
            </w:pPr>
            <w:r>
              <w:rPr>
                <w:rFonts w:ascii="Calibri" w:hAnsi="Calibri" w:cs="Calibri"/>
                <w:b/>
                <w:bCs/>
                <w:szCs w:val="22"/>
              </w:rPr>
              <w:t>2022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6BBFD895" w:rsidR="003163F1" w:rsidRDefault="003163F1" w:rsidP="003163F1">
      <w:pPr>
        <w:pStyle w:val="Heading2"/>
        <w:rPr>
          <w:rStyle w:val="BookTitle"/>
        </w:rPr>
      </w:pPr>
      <w:bookmarkStart w:id="8" w:name="_Toc167879618"/>
      <w:r w:rsidRPr="00E651F3">
        <w:rPr>
          <w:rStyle w:val="BookTitle"/>
        </w:rPr>
        <w:lastRenderedPageBreak/>
        <w:t>A</w:t>
      </w:r>
      <w:r w:rsidR="009E5C3F">
        <w:rPr>
          <w:rStyle w:val="BookTitle"/>
        </w:rPr>
        <w:t>6</w:t>
      </w:r>
      <w:r>
        <w:rPr>
          <w:rStyle w:val="BookTitle"/>
        </w:rPr>
        <w:t>: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1500B7">
      <w:pPr>
        <w:pStyle w:val="ListParagraph"/>
        <w:numPr>
          <w:ilvl w:val="0"/>
          <w:numId w:val="34"/>
        </w:numPr>
        <w:spacing w:after="0"/>
        <w:jc w:val="both"/>
      </w:pPr>
      <w:r>
        <w:t>Employers Liability: €13,000,000</w:t>
      </w:r>
    </w:p>
    <w:p w14:paraId="59FFD9FD" w14:textId="0A80D075" w:rsidR="003163F1" w:rsidRDefault="00C07B43" w:rsidP="001500B7">
      <w:pPr>
        <w:pStyle w:val="ListParagraph"/>
        <w:numPr>
          <w:ilvl w:val="0"/>
          <w:numId w:val="34"/>
        </w:numPr>
        <w:spacing w:after="0"/>
        <w:jc w:val="both"/>
      </w:pPr>
      <w:r>
        <w:t>Public Liability: €6,500,000</w:t>
      </w:r>
    </w:p>
    <w:p w14:paraId="0AC9C59D" w14:textId="0D7527E5" w:rsidR="0006626E" w:rsidRDefault="00D6640D" w:rsidP="001500B7">
      <w:pPr>
        <w:pStyle w:val="ListParagraph"/>
        <w:numPr>
          <w:ilvl w:val="0"/>
          <w:numId w:val="34"/>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29148EA0" w:rsidR="009569A9" w:rsidRPr="005227CF" w:rsidRDefault="009569A9" w:rsidP="001500B7">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shd w:val="clear" w:color="auto" w:fill="auto"/>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3197F551" w14:textId="77777777" w:rsidR="002B6F7F" w:rsidRPr="005227CF" w:rsidRDefault="002B6F7F" w:rsidP="002004F3">
            <w:pPr>
              <w:rPr>
                <w:rFonts w:ascii="Calibri" w:eastAsia="Calibri" w:hAnsi="Calibri" w:cs="Calibri"/>
                <w:b/>
                <w:szCs w:val="22"/>
              </w:rPr>
            </w:pPr>
          </w:p>
        </w:tc>
        <w:tc>
          <w:tcPr>
            <w:tcW w:w="2231" w:type="dxa"/>
            <w:gridSpan w:val="2"/>
            <w:shd w:val="clear" w:color="auto" w:fill="auto"/>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1500B7">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1500B7">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1500B7">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1D0ECFB0" w:rsidR="003163F1" w:rsidRDefault="003163F1" w:rsidP="003163F1">
      <w:pPr>
        <w:pStyle w:val="Heading2"/>
        <w:rPr>
          <w:rStyle w:val="BookTitle"/>
        </w:rPr>
      </w:pPr>
      <w:bookmarkStart w:id="9" w:name="_Toc167879619"/>
      <w:r w:rsidRPr="00E651F3">
        <w:rPr>
          <w:rStyle w:val="BookTitle"/>
        </w:rPr>
        <w:lastRenderedPageBreak/>
        <w:t>A</w:t>
      </w:r>
      <w:r w:rsidR="009E5C3F">
        <w:rPr>
          <w:rStyle w:val="BookTitle"/>
        </w:rPr>
        <w:t>7</w:t>
      </w:r>
      <w:r>
        <w:rPr>
          <w:rStyle w:val="BookTitle"/>
        </w:rPr>
        <w:t xml:space="preserve">: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3644FAB7"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EF1029">
        <w:t xml:space="preserve">hree (3) </w:t>
      </w:r>
      <w:r w:rsidR="00F175DB" w:rsidRPr="004B1A8F">
        <w:t xml:space="preserve">comparable contracts of a similar nature, scale and complexity to the services required under this </w:t>
      </w:r>
      <w:r w:rsidR="009E5C3F">
        <w:t>concession</w:t>
      </w:r>
      <w:r w:rsidR="00F175DB" w:rsidRPr="004B1A8F">
        <w:t xml:space="preserve"> agreement. The comparable contracts must have been substantially </w:t>
      </w:r>
      <w:r w:rsidR="009E5C3F">
        <w:t>operated</w:t>
      </w:r>
      <w:r w:rsidR="00F175DB" w:rsidRPr="004B1A8F">
        <w:t xml:space="preserve"> within the past </w:t>
      </w:r>
      <w:r w:rsidR="009E5C3F">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4F0722AD"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concession</w:t>
            </w:r>
            <w:r>
              <w:rPr>
                <w:rFonts w:cstheme="minorBidi"/>
                <w:color w:val="000000" w:themeColor="text1"/>
                <w:szCs w:val="22"/>
                <w:lang w:eastAsia="en-IE"/>
              </w:rPr>
              <w:t xml:space="preserve"> agreement as outlined in the Invitation to Tender Document.</w:t>
            </w:r>
          </w:p>
          <w:p w14:paraId="5450E79D" w14:textId="77777777" w:rsidR="00EF1029" w:rsidRDefault="00EF1029" w:rsidP="00F175DB">
            <w:pPr>
              <w:autoSpaceDE w:val="0"/>
              <w:autoSpaceDN w:val="0"/>
              <w:adjustRightInd w:val="0"/>
              <w:jc w:val="both"/>
              <w:rPr>
                <w:rFonts w:cstheme="minorBidi"/>
                <w:color w:val="000000" w:themeColor="text1"/>
                <w:szCs w:val="22"/>
                <w:lang w:eastAsia="en-IE"/>
              </w:rPr>
            </w:pPr>
          </w:p>
          <w:p w14:paraId="298D7368" w14:textId="53F2DA12"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w:t>
            </w:r>
            <w:r w:rsidR="00EF1029">
              <w:rPr>
                <w:rFonts w:cstheme="minorBidi"/>
                <w:color w:val="000000" w:themeColor="text1"/>
                <w:szCs w:val="22"/>
                <w:lang w:eastAsia="en-IE"/>
              </w:rPr>
              <w:t xml:space="preserve"> Goods and </w:t>
            </w:r>
            <w:r>
              <w:rPr>
                <w:rFonts w:cstheme="minorBidi"/>
                <w:color w:val="000000" w:themeColor="text1"/>
                <w:szCs w:val="22"/>
                <w:lang w:eastAsia="en-IE"/>
              </w:rPr>
              <w:t xml:space="preserv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EF0711E"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 xml:space="preserve">concession </w:t>
            </w:r>
            <w:r>
              <w:rPr>
                <w:rFonts w:cstheme="minorBidi"/>
                <w:color w:val="000000" w:themeColor="text1"/>
                <w:szCs w:val="22"/>
                <w:lang w:eastAsia="en-IE"/>
              </w:rPr>
              <w:t>agreement as outlined in the Invitation to Tender Document.</w:t>
            </w:r>
          </w:p>
          <w:p w14:paraId="1AC64E4A" w14:textId="77777777" w:rsidR="00EF1029" w:rsidRDefault="00EF1029" w:rsidP="00F175DB">
            <w:pPr>
              <w:autoSpaceDE w:val="0"/>
              <w:autoSpaceDN w:val="0"/>
              <w:adjustRightInd w:val="0"/>
              <w:jc w:val="both"/>
              <w:rPr>
                <w:rFonts w:cstheme="minorBidi"/>
                <w:color w:val="000000" w:themeColor="text1"/>
                <w:szCs w:val="22"/>
                <w:lang w:eastAsia="en-IE"/>
              </w:rPr>
            </w:pPr>
          </w:p>
          <w:p w14:paraId="2B236AFA" w14:textId="365F930B"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w:t>
            </w:r>
            <w:r w:rsidR="00EF1029">
              <w:rPr>
                <w:rFonts w:cstheme="minorBidi"/>
                <w:color w:val="000000" w:themeColor="text1"/>
                <w:szCs w:val="22"/>
                <w:lang w:eastAsia="en-IE"/>
              </w:rPr>
              <w:t xml:space="preserve"> Goods and </w:t>
            </w:r>
            <w:r>
              <w:rPr>
                <w:rFonts w:cstheme="minorBidi"/>
                <w:color w:val="000000" w:themeColor="text1"/>
                <w:szCs w:val="22"/>
                <w:lang w:eastAsia="en-IE"/>
              </w:rPr>
              <w:t>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6BA4F1F0" w14:textId="77777777" w:rsidR="00EF1029" w:rsidRDefault="00EF1029" w:rsidP="003163F1">
      <w:pPr>
        <w:jc w:val="both"/>
        <w:rPr>
          <w:rStyle w:val="BookTitle"/>
        </w:rPr>
      </w:pPr>
    </w:p>
    <w:p w14:paraId="5737C1F1" w14:textId="77777777" w:rsidR="00EF1029" w:rsidRDefault="00EF1029"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EF1029" w:rsidRPr="00944DC1" w14:paraId="536BF833" w14:textId="77777777" w:rsidTr="00333CEC">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3A87" w14:textId="66D28F78" w:rsidR="00EF1029" w:rsidRPr="00944DC1" w:rsidRDefault="00EF1029" w:rsidP="00333CEC">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C</w:t>
            </w:r>
          </w:p>
        </w:tc>
      </w:tr>
      <w:tr w:rsidR="00EF1029" w:rsidRPr="00944DC1" w14:paraId="4FEE0712" w14:textId="77777777" w:rsidTr="00333CEC">
        <w:tc>
          <w:tcPr>
            <w:tcW w:w="3799" w:type="dxa"/>
            <w:tcBorders>
              <w:top w:val="single" w:sz="4" w:space="0" w:color="auto"/>
              <w:left w:val="single" w:sz="4" w:space="0" w:color="auto"/>
              <w:bottom w:val="single" w:sz="4" w:space="0" w:color="auto"/>
              <w:right w:val="single" w:sz="4" w:space="0" w:color="auto"/>
            </w:tcBorders>
          </w:tcPr>
          <w:p w14:paraId="701DAE58"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DB64AD3"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5614703"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EB9500E" w14:textId="77777777" w:rsidTr="00333CEC">
        <w:tc>
          <w:tcPr>
            <w:tcW w:w="3799" w:type="dxa"/>
            <w:tcBorders>
              <w:top w:val="single" w:sz="4" w:space="0" w:color="auto"/>
              <w:left w:val="single" w:sz="4" w:space="0" w:color="auto"/>
              <w:bottom w:val="single" w:sz="4" w:space="0" w:color="auto"/>
              <w:right w:val="single" w:sz="4" w:space="0" w:color="auto"/>
            </w:tcBorders>
          </w:tcPr>
          <w:p w14:paraId="7992143A"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741EFB5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39D25A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7B17FF6" w14:textId="77777777" w:rsidTr="00333CEC">
        <w:tc>
          <w:tcPr>
            <w:tcW w:w="3799" w:type="dxa"/>
            <w:tcBorders>
              <w:top w:val="single" w:sz="4" w:space="0" w:color="auto"/>
              <w:left w:val="single" w:sz="4" w:space="0" w:color="auto"/>
              <w:bottom w:val="single" w:sz="4" w:space="0" w:color="auto"/>
              <w:right w:val="single" w:sz="4" w:space="0" w:color="auto"/>
            </w:tcBorders>
          </w:tcPr>
          <w:p w14:paraId="4640F643"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453445A0"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15FEA7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7368AF1D" w14:textId="77777777" w:rsidTr="00333CEC">
        <w:tc>
          <w:tcPr>
            <w:tcW w:w="3799" w:type="dxa"/>
            <w:tcBorders>
              <w:top w:val="single" w:sz="4" w:space="0" w:color="auto"/>
              <w:left w:val="single" w:sz="4" w:space="0" w:color="auto"/>
              <w:bottom w:val="single" w:sz="4" w:space="0" w:color="auto"/>
              <w:right w:val="single" w:sz="4" w:space="0" w:color="auto"/>
            </w:tcBorders>
          </w:tcPr>
          <w:p w14:paraId="4F86DFD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044596B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CB2D37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DA8224C" w14:textId="77777777" w:rsidTr="00333CEC">
        <w:trPr>
          <w:trHeight w:val="2795"/>
        </w:trPr>
        <w:tc>
          <w:tcPr>
            <w:tcW w:w="3799" w:type="dxa"/>
            <w:tcBorders>
              <w:top w:val="single" w:sz="4" w:space="0" w:color="auto"/>
              <w:left w:val="single" w:sz="4" w:space="0" w:color="auto"/>
              <w:bottom w:val="single" w:sz="4" w:space="0" w:color="auto"/>
              <w:right w:val="single" w:sz="4" w:space="0" w:color="auto"/>
            </w:tcBorders>
          </w:tcPr>
          <w:p w14:paraId="1212CEAB" w14:textId="77777777" w:rsidR="00EF1029" w:rsidRPr="00944DC1" w:rsidRDefault="00EF1029" w:rsidP="00333CEC">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768F3595" w14:textId="77777777" w:rsidR="00EF1029" w:rsidRPr="00944DC1" w:rsidRDefault="00EF1029" w:rsidP="00333CEC">
            <w:pPr>
              <w:autoSpaceDE w:val="0"/>
              <w:autoSpaceDN w:val="0"/>
              <w:adjustRightInd w:val="0"/>
              <w:jc w:val="both"/>
              <w:rPr>
                <w:rFonts w:cstheme="minorHAnsi"/>
                <w:bCs/>
                <w:color w:val="000000"/>
                <w:lang w:eastAsia="en-IE"/>
              </w:rPr>
            </w:pPr>
          </w:p>
          <w:p w14:paraId="6F078F8F" w14:textId="77777777" w:rsidR="00EF1029" w:rsidRDefault="00EF1029" w:rsidP="00333CEC">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concession agreement as outlined in the Invitation to Tender Document.</w:t>
            </w:r>
          </w:p>
          <w:p w14:paraId="6A9767B1" w14:textId="77777777" w:rsidR="00EF1029" w:rsidRDefault="00EF1029" w:rsidP="00333CEC">
            <w:pPr>
              <w:autoSpaceDE w:val="0"/>
              <w:autoSpaceDN w:val="0"/>
              <w:adjustRightInd w:val="0"/>
              <w:jc w:val="both"/>
              <w:rPr>
                <w:rFonts w:cstheme="minorBidi"/>
                <w:color w:val="000000" w:themeColor="text1"/>
                <w:szCs w:val="22"/>
                <w:lang w:eastAsia="en-IE"/>
              </w:rPr>
            </w:pPr>
          </w:p>
          <w:p w14:paraId="101B59A9" w14:textId="0050F825" w:rsidR="00EF1029" w:rsidRPr="00944DC1" w:rsidRDefault="00EF1029" w:rsidP="00333CEC">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44B73DA"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03E3ED7" w14:textId="77777777" w:rsidTr="00333CEC">
        <w:trPr>
          <w:trHeight w:val="1403"/>
        </w:trPr>
        <w:tc>
          <w:tcPr>
            <w:tcW w:w="3799" w:type="dxa"/>
            <w:tcBorders>
              <w:top w:val="single" w:sz="4" w:space="0" w:color="auto"/>
              <w:left w:val="single" w:sz="4" w:space="0" w:color="auto"/>
              <w:bottom w:val="single" w:sz="4" w:space="0" w:color="auto"/>
              <w:right w:val="single" w:sz="4" w:space="0" w:color="auto"/>
            </w:tcBorders>
          </w:tcPr>
          <w:p w14:paraId="1638AEFB" w14:textId="77777777" w:rsidR="00EF1029" w:rsidRPr="00944DC1" w:rsidRDefault="00EF1029" w:rsidP="00333CEC">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179D7FD8"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C99F2FA" w14:textId="77777777" w:rsidTr="00333CEC">
        <w:tc>
          <w:tcPr>
            <w:tcW w:w="3799" w:type="dxa"/>
            <w:tcBorders>
              <w:top w:val="single" w:sz="4" w:space="0" w:color="auto"/>
              <w:left w:val="single" w:sz="4" w:space="0" w:color="auto"/>
              <w:bottom w:val="single" w:sz="4" w:space="0" w:color="auto"/>
              <w:right w:val="single" w:sz="4" w:space="0" w:color="auto"/>
            </w:tcBorders>
          </w:tcPr>
          <w:p w14:paraId="3EFD688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1A9F627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F90AF17"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6B2B0E22" w14:textId="77777777" w:rsidTr="00333CEC">
        <w:tc>
          <w:tcPr>
            <w:tcW w:w="3799" w:type="dxa"/>
            <w:tcBorders>
              <w:top w:val="single" w:sz="4" w:space="0" w:color="auto"/>
              <w:left w:val="single" w:sz="4" w:space="0" w:color="auto"/>
              <w:bottom w:val="single" w:sz="4" w:space="0" w:color="auto"/>
              <w:right w:val="single" w:sz="4" w:space="0" w:color="auto"/>
            </w:tcBorders>
          </w:tcPr>
          <w:p w14:paraId="590B30C5"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1D5AC82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EBCC70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3EAA4442" w14:textId="77777777" w:rsidTr="00333CEC">
        <w:tc>
          <w:tcPr>
            <w:tcW w:w="3799" w:type="dxa"/>
            <w:tcBorders>
              <w:top w:val="single" w:sz="4" w:space="0" w:color="auto"/>
              <w:left w:val="single" w:sz="4" w:space="0" w:color="auto"/>
              <w:bottom w:val="single" w:sz="4" w:space="0" w:color="auto"/>
              <w:right w:val="single" w:sz="4" w:space="0" w:color="auto"/>
            </w:tcBorders>
          </w:tcPr>
          <w:p w14:paraId="6DCA24F6"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7EF8DFE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CB1DE4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07293555" w14:textId="77777777" w:rsidTr="00333CEC">
        <w:tc>
          <w:tcPr>
            <w:tcW w:w="3799" w:type="dxa"/>
            <w:tcBorders>
              <w:top w:val="single" w:sz="4" w:space="0" w:color="auto"/>
              <w:left w:val="single" w:sz="4" w:space="0" w:color="auto"/>
              <w:bottom w:val="single" w:sz="4" w:space="0" w:color="auto"/>
              <w:right w:val="single" w:sz="4" w:space="0" w:color="auto"/>
            </w:tcBorders>
          </w:tcPr>
          <w:p w14:paraId="25095D5D"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734F73E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A1E4AD2"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239E9A8C" w14:textId="77777777" w:rsidTr="00333CEC">
        <w:tc>
          <w:tcPr>
            <w:tcW w:w="3799" w:type="dxa"/>
            <w:tcBorders>
              <w:top w:val="single" w:sz="4" w:space="0" w:color="auto"/>
              <w:left w:val="single" w:sz="4" w:space="0" w:color="auto"/>
              <w:bottom w:val="single" w:sz="4" w:space="0" w:color="auto"/>
              <w:right w:val="single" w:sz="4" w:space="0" w:color="auto"/>
            </w:tcBorders>
          </w:tcPr>
          <w:p w14:paraId="52EFA597"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EB07609"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AD0B7D"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1FA7B89E" w14:textId="77777777" w:rsidR="00EF1029" w:rsidRDefault="00EF1029" w:rsidP="003163F1">
      <w:pPr>
        <w:jc w:val="both"/>
        <w:rPr>
          <w:rStyle w:val="BookTitle"/>
          <w:b w:val="0"/>
          <w:bCs w:val="0"/>
          <w:i w:val="0"/>
          <w:iCs w:val="0"/>
        </w:rPr>
      </w:pPr>
    </w:p>
    <w:p w14:paraId="47CFD103" w14:textId="77777777" w:rsidR="00F175DB" w:rsidRDefault="00F175DB" w:rsidP="003163F1">
      <w:pPr>
        <w:jc w:val="both"/>
        <w:rPr>
          <w:rStyle w:val="BookTitle"/>
          <w:b w:val="0"/>
          <w:bCs w:val="0"/>
          <w:i w:val="0"/>
          <w:iCs w:val="0"/>
        </w:rPr>
      </w:pPr>
    </w:p>
    <w:p w14:paraId="22400D9B" w14:textId="77777777" w:rsidR="00EF1029" w:rsidRDefault="00EF1029" w:rsidP="003163F1">
      <w:pPr>
        <w:jc w:val="both"/>
        <w:rPr>
          <w:rStyle w:val="BookTitle"/>
          <w:b w:val="0"/>
          <w:bCs w:val="0"/>
          <w:i w:val="0"/>
          <w:iCs w:val="0"/>
        </w:rPr>
      </w:pPr>
    </w:p>
    <w:p w14:paraId="2E8E1014" w14:textId="77777777" w:rsidR="00EF1029" w:rsidRDefault="00EF1029" w:rsidP="003163F1">
      <w:pPr>
        <w:jc w:val="both"/>
        <w:rPr>
          <w:rStyle w:val="BookTitle"/>
          <w:b w:val="0"/>
          <w:bCs w:val="0"/>
          <w:i w:val="0"/>
          <w:iCs w:val="0"/>
        </w:rPr>
      </w:pPr>
    </w:p>
    <w:p w14:paraId="20D18184" w14:textId="77777777" w:rsidR="00EF1029" w:rsidRDefault="00EF1029" w:rsidP="003163F1">
      <w:pPr>
        <w:jc w:val="both"/>
        <w:rPr>
          <w:rStyle w:val="BookTitle"/>
          <w:b w:val="0"/>
          <w:bCs w:val="0"/>
          <w:i w:val="0"/>
          <w:iCs w:val="0"/>
        </w:rPr>
      </w:pPr>
    </w:p>
    <w:p w14:paraId="77DD5E8A" w14:textId="77777777" w:rsidR="00EF1029" w:rsidRDefault="00EF1029" w:rsidP="003163F1">
      <w:pPr>
        <w:jc w:val="both"/>
        <w:rPr>
          <w:rStyle w:val="BookTitle"/>
          <w:b w:val="0"/>
          <w:bCs w:val="0"/>
          <w:i w:val="0"/>
          <w:iCs w:val="0"/>
        </w:rPr>
      </w:pPr>
    </w:p>
    <w:p w14:paraId="4FD3CA9B" w14:textId="77777777" w:rsidR="00EF1029" w:rsidRDefault="00EF1029" w:rsidP="003163F1">
      <w:pPr>
        <w:jc w:val="both"/>
        <w:rPr>
          <w:rStyle w:val="BookTitle"/>
          <w:b w:val="0"/>
          <w:bCs w:val="0"/>
          <w:i w:val="0"/>
          <w:iCs w:val="0"/>
        </w:rPr>
      </w:pPr>
    </w:p>
    <w:p w14:paraId="48F974BD" w14:textId="77777777" w:rsidR="00EF1029" w:rsidRDefault="00EF1029" w:rsidP="003163F1">
      <w:pPr>
        <w:jc w:val="both"/>
        <w:rPr>
          <w:rStyle w:val="BookTitle"/>
          <w:b w:val="0"/>
          <w:bCs w:val="0"/>
          <w:i w:val="0"/>
          <w:iCs w:val="0"/>
        </w:rPr>
      </w:pPr>
    </w:p>
    <w:p w14:paraId="71622260" w14:textId="77777777" w:rsidR="00EF1029" w:rsidRDefault="00EF1029" w:rsidP="003163F1">
      <w:pPr>
        <w:jc w:val="both"/>
        <w:rPr>
          <w:rStyle w:val="BookTitle"/>
          <w:b w:val="0"/>
          <w:bCs w:val="0"/>
          <w:i w:val="0"/>
          <w:iCs w:val="0"/>
        </w:rPr>
      </w:pPr>
    </w:p>
    <w:p w14:paraId="7C343E1A" w14:textId="77777777" w:rsidR="00EF1029" w:rsidRDefault="00EF1029" w:rsidP="003163F1">
      <w:pPr>
        <w:jc w:val="both"/>
        <w:rPr>
          <w:rStyle w:val="BookTitle"/>
          <w:b w:val="0"/>
          <w:bCs w:val="0"/>
          <w:i w:val="0"/>
          <w:iCs w:val="0"/>
        </w:rPr>
      </w:pPr>
    </w:p>
    <w:p w14:paraId="05AF13B3" w14:textId="77777777" w:rsidR="00EF1029" w:rsidRDefault="00EF1029" w:rsidP="003163F1">
      <w:pPr>
        <w:jc w:val="both"/>
        <w:rPr>
          <w:rStyle w:val="BookTitle"/>
          <w:b w:val="0"/>
          <w:bCs w:val="0"/>
          <w:i w:val="0"/>
          <w:iCs w:val="0"/>
        </w:rPr>
      </w:pPr>
    </w:p>
    <w:p w14:paraId="65BD7B65" w14:textId="77777777" w:rsidR="00EF1029" w:rsidRDefault="00EF1029" w:rsidP="003163F1">
      <w:pPr>
        <w:jc w:val="both"/>
        <w:rPr>
          <w:rStyle w:val="BookTitle"/>
          <w:b w:val="0"/>
          <w:bCs w:val="0"/>
          <w:i w:val="0"/>
          <w:iCs w:val="0"/>
        </w:rPr>
      </w:pPr>
    </w:p>
    <w:p w14:paraId="6872844C" w14:textId="77777777" w:rsidR="00EF1029" w:rsidRDefault="00EF1029" w:rsidP="003163F1">
      <w:pPr>
        <w:jc w:val="both"/>
        <w:rPr>
          <w:rStyle w:val="BookTitle"/>
          <w:b w:val="0"/>
          <w:bCs w:val="0"/>
          <w:i w:val="0"/>
          <w:iCs w:val="0"/>
        </w:rPr>
      </w:pPr>
    </w:p>
    <w:p w14:paraId="6750EDB8" w14:textId="77777777" w:rsidR="00EF1029" w:rsidRDefault="00EF1029" w:rsidP="003163F1">
      <w:pPr>
        <w:jc w:val="both"/>
        <w:rPr>
          <w:rStyle w:val="BookTitle"/>
          <w:b w:val="0"/>
          <w:bCs w:val="0"/>
          <w:i w:val="0"/>
          <w:iCs w:val="0"/>
        </w:rPr>
      </w:pPr>
    </w:p>
    <w:p w14:paraId="1C26D696" w14:textId="75DA4A20" w:rsidR="009E5C3F" w:rsidRDefault="009E5C3F" w:rsidP="009E5C3F">
      <w:pPr>
        <w:pStyle w:val="Heading2"/>
        <w:rPr>
          <w:rStyle w:val="BookTitle"/>
        </w:rPr>
      </w:pPr>
      <w:bookmarkStart w:id="10" w:name="_Toc167879620"/>
      <w:r w:rsidRPr="00E651F3">
        <w:rPr>
          <w:rStyle w:val="BookTitle"/>
        </w:rPr>
        <w:t>A</w:t>
      </w:r>
      <w:r>
        <w:rPr>
          <w:rStyle w:val="BookTitle"/>
        </w:rPr>
        <w:t xml:space="preserve">8: </w:t>
      </w:r>
      <w:r w:rsidR="00D966F3">
        <w:rPr>
          <w:rStyle w:val="BookTitle"/>
        </w:rPr>
        <w:t>Health and Safety Statement</w:t>
      </w:r>
      <w:bookmarkEnd w:id="10"/>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2A530D8B" w14:textId="117A20F7" w:rsidR="003163F1" w:rsidRDefault="00657782" w:rsidP="00C079F5">
      <w:pPr>
        <w:jc w:val="both"/>
        <w:rPr>
          <w:rStyle w:val="BookTitle"/>
          <w:b w:val="0"/>
          <w:bCs w:val="0"/>
          <w:i w:val="0"/>
          <w:iCs w:val="0"/>
        </w:rPr>
      </w:pPr>
      <w:r w:rsidRPr="00657782">
        <w:rPr>
          <w:rStyle w:val="BookTitle"/>
          <w:b w:val="0"/>
          <w:bCs w:val="0"/>
          <w:i w:val="0"/>
          <w:iCs w:val="0"/>
        </w:rPr>
        <w:t xml:space="preserve">Candidates must demonstrate adherence on their own part, and that of their subcontractors, to a regulatory system </w:t>
      </w:r>
      <w:r w:rsidR="00C079F5" w:rsidRPr="00C079F5">
        <w:rPr>
          <w:rStyle w:val="BookTitle"/>
          <w:b w:val="0"/>
          <w:bCs w:val="0"/>
          <w:i w:val="0"/>
          <w:iCs w:val="0"/>
        </w:rPr>
        <w:t>that they comply with all health</w:t>
      </w:r>
      <w:r w:rsidR="00C079F5">
        <w:rPr>
          <w:rStyle w:val="BookTitle"/>
          <w:b w:val="0"/>
          <w:bCs w:val="0"/>
          <w:i w:val="0"/>
          <w:iCs w:val="0"/>
        </w:rPr>
        <w:t xml:space="preserve"> </w:t>
      </w:r>
      <w:r w:rsidR="00C079F5" w:rsidRPr="00C079F5">
        <w:rPr>
          <w:rStyle w:val="BookTitle"/>
          <w:b w:val="0"/>
          <w:bCs w:val="0"/>
          <w:i w:val="0"/>
          <w:iCs w:val="0"/>
        </w:rPr>
        <w:t>and safety legislative requirements and implement and adhere to best practice health and safety in the workplace</w:t>
      </w:r>
      <w:r w:rsidR="00F420C0">
        <w:rPr>
          <w:rStyle w:val="BookTitle"/>
          <w:b w:val="0"/>
          <w:bCs w:val="0"/>
          <w:i w:val="0"/>
          <w:iCs w:val="0"/>
        </w:rPr>
        <w:t xml:space="preserve">. </w:t>
      </w:r>
    </w:p>
    <w:p w14:paraId="31A54632" w14:textId="77777777" w:rsidR="00F420C0" w:rsidRDefault="00F420C0" w:rsidP="003163F1">
      <w:pPr>
        <w:jc w:val="both"/>
        <w:rPr>
          <w:rStyle w:val="BookTitle"/>
          <w:b w:val="0"/>
          <w:bCs w:val="0"/>
          <w:i w:val="0"/>
          <w:iCs w:val="0"/>
        </w:rPr>
      </w:pPr>
    </w:p>
    <w:p w14:paraId="320706A2" w14:textId="77777777" w:rsidR="00045461" w:rsidRDefault="00F420C0" w:rsidP="003163F1">
      <w:pPr>
        <w:jc w:val="both"/>
        <w:rPr>
          <w:rStyle w:val="BookTitle"/>
          <w:b w:val="0"/>
          <w:bCs w:val="0"/>
          <w:i w:val="0"/>
          <w:iCs w:val="0"/>
        </w:rPr>
      </w:pPr>
      <w:r>
        <w:rPr>
          <w:rStyle w:val="BookTitle"/>
          <w:b w:val="0"/>
          <w:bCs w:val="0"/>
          <w:i w:val="0"/>
          <w:iCs w:val="0"/>
        </w:rPr>
        <w:t>Tenders must submit the</w:t>
      </w:r>
      <w:r w:rsidR="00045461">
        <w:rPr>
          <w:rStyle w:val="BookTitle"/>
          <w:b w:val="0"/>
          <w:bCs w:val="0"/>
          <w:i w:val="0"/>
          <w:iCs w:val="0"/>
        </w:rPr>
        <w:t xml:space="preserve"> following: </w:t>
      </w:r>
    </w:p>
    <w:p w14:paraId="106CA021" w14:textId="77777777" w:rsidR="00045461" w:rsidRDefault="00045461" w:rsidP="003163F1">
      <w:pPr>
        <w:jc w:val="both"/>
        <w:rPr>
          <w:rStyle w:val="BookTitle"/>
          <w:i w:val="0"/>
          <w:iCs w:val="0"/>
        </w:rPr>
      </w:pPr>
    </w:p>
    <w:p w14:paraId="2D15BDA5" w14:textId="14B71EE0" w:rsidR="00F420C0" w:rsidRDefault="0037666A" w:rsidP="003163F1">
      <w:pPr>
        <w:jc w:val="both"/>
        <w:rPr>
          <w:rStyle w:val="BookTitle"/>
          <w:b w:val="0"/>
          <w:bCs w:val="0"/>
          <w:i w:val="0"/>
          <w:iCs w:val="0"/>
        </w:rPr>
      </w:pPr>
      <w:r>
        <w:rPr>
          <w:rStyle w:val="BookTitle"/>
        </w:rPr>
        <w:t xml:space="preserve">Company </w:t>
      </w:r>
      <w:r w:rsidR="00F420C0" w:rsidRPr="001D762C">
        <w:rPr>
          <w:rStyle w:val="BookTitle"/>
        </w:rPr>
        <w:t>Health and Safety Statement</w:t>
      </w:r>
      <w:r w:rsidR="00F420C0">
        <w:rPr>
          <w:rStyle w:val="BookTitle"/>
          <w:b w:val="0"/>
          <w:bCs w:val="0"/>
          <w:i w:val="0"/>
          <w:iCs w:val="0"/>
        </w:rPr>
        <w:t xml:space="preserve">  </w:t>
      </w:r>
    </w:p>
    <w:p w14:paraId="64D60B85" w14:textId="77777777" w:rsidR="00045461" w:rsidRDefault="00045461" w:rsidP="003163F1">
      <w:pPr>
        <w:jc w:val="both"/>
        <w:rPr>
          <w:rStyle w:val="BookTitle"/>
          <w:b w:val="0"/>
          <w:bCs w:val="0"/>
          <w:i w:val="0"/>
          <w:iCs w:val="0"/>
        </w:r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167879621"/>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59BF4346" w14:textId="2B1B023E" w:rsidR="00D966F3" w:rsidRDefault="002B6F7F" w:rsidP="002B6F7F">
      <w:pPr>
        <w:pStyle w:val="Heading2"/>
        <w:rPr>
          <w:rStyle w:val="BookTitle"/>
        </w:rPr>
      </w:pPr>
      <w:bookmarkStart w:id="12" w:name="_Toc167879622"/>
      <w:r>
        <w:rPr>
          <w:rStyle w:val="BookTitle"/>
        </w:rPr>
        <w:t>A</w:t>
      </w:r>
      <w:r w:rsidR="003163F1">
        <w:rPr>
          <w:rStyle w:val="BookTitle"/>
        </w:rPr>
        <w:t xml:space="preserve">: </w:t>
      </w:r>
      <w:bookmarkStart w:id="13" w:name="_Toc162423754"/>
      <w:bookmarkEnd w:id="12"/>
      <w:r w:rsidR="001500B7" w:rsidRPr="001500B7">
        <w:rPr>
          <w:rStyle w:val="BookTitle"/>
        </w:rPr>
        <w:t xml:space="preserve">Methodology &amp; Approach                                                                                    </w:t>
      </w:r>
    </w:p>
    <w:p w14:paraId="40DD4BDF" w14:textId="6CBFEA9D" w:rsidR="003163F1" w:rsidRDefault="003163F1" w:rsidP="002B6F7F">
      <w:pPr>
        <w:pStyle w:val="Heading2"/>
        <w:rPr>
          <w:rStyle w:val="BookTitle"/>
          <w:b w:val="0"/>
          <w:bCs w:val="0"/>
          <w:i w:val="0"/>
          <w:iCs w:val="0"/>
        </w:rPr>
      </w:pPr>
      <w:bookmarkStart w:id="14" w:name="_Toc167879623"/>
      <w:r>
        <w:rPr>
          <w:rStyle w:val="BookTitle"/>
          <w:i w:val="0"/>
          <w:iCs w:val="0"/>
        </w:rPr>
        <w:t>Weighting:</w:t>
      </w:r>
      <w:r>
        <w:rPr>
          <w:rStyle w:val="BookTitle"/>
          <w:b w:val="0"/>
          <w:bCs w:val="0"/>
          <w:i w:val="0"/>
          <w:iCs w:val="0"/>
        </w:rPr>
        <w:t xml:space="preserve"> </w:t>
      </w:r>
      <w:r w:rsidR="00FA2525">
        <w:rPr>
          <w:rStyle w:val="BookTitle"/>
          <w:b w:val="0"/>
          <w:bCs w:val="0"/>
          <w:i w:val="0"/>
          <w:iCs w:val="0"/>
        </w:rPr>
        <w:t>2,0</w:t>
      </w:r>
      <w:r w:rsidR="009E5C3F">
        <w:rPr>
          <w:rStyle w:val="BookTitle"/>
          <w:b w:val="0"/>
          <w:bCs w:val="0"/>
          <w:i w:val="0"/>
          <w:iCs w:val="0"/>
        </w:rPr>
        <w:t>00</w:t>
      </w:r>
      <w:r>
        <w:rPr>
          <w:rStyle w:val="BookTitle"/>
          <w:b w:val="0"/>
          <w:bCs w:val="0"/>
          <w:i w:val="0"/>
          <w:iCs w:val="0"/>
        </w:rPr>
        <w:t xml:space="preserve"> marks</w:t>
      </w:r>
      <w:bookmarkEnd w:id="13"/>
      <w:bookmarkEnd w:id="14"/>
      <w:r>
        <w:rPr>
          <w:rStyle w:val="BookTitle"/>
          <w:b w:val="0"/>
          <w:bCs w:val="0"/>
          <w:i w:val="0"/>
          <w:iCs w:val="0"/>
        </w:rPr>
        <w:t xml:space="preserve"> </w:t>
      </w:r>
    </w:p>
    <w:p w14:paraId="4E3B4227" w14:textId="1DB1FEEE"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FA2525">
        <w:rPr>
          <w:rStyle w:val="BookTitle"/>
          <w:b w:val="0"/>
          <w:bCs w:val="0"/>
          <w:i w:val="0"/>
          <w:iCs w:val="0"/>
        </w:rPr>
        <w:t>1,2</w:t>
      </w:r>
      <w:r w:rsidR="00D6640D">
        <w:rPr>
          <w:rStyle w:val="BookTitle"/>
          <w:b w:val="0"/>
          <w:bCs w:val="0"/>
          <w:i w:val="0"/>
          <w:iCs w:val="0"/>
        </w:rPr>
        <w:t>0</w:t>
      </w:r>
      <w:r>
        <w:rPr>
          <w:rStyle w:val="BookTitle"/>
          <w:b w:val="0"/>
          <w:bCs w:val="0"/>
          <w:i w:val="0"/>
          <w:iCs w:val="0"/>
        </w:rPr>
        <w:t xml:space="preserve">0. </w:t>
      </w:r>
      <w:r w:rsidR="00102D50">
        <w:rPr>
          <w:rStyle w:val="BookTitle"/>
          <w:b w:val="0"/>
          <w:bCs w:val="0"/>
          <w:i w:val="0"/>
          <w:iCs w:val="0"/>
        </w:rPr>
        <w:t xml:space="preserve">(Response limited to 4 x A4 Pages) </w:t>
      </w:r>
    </w:p>
    <w:p w14:paraId="3107FC34" w14:textId="77777777" w:rsidR="009E5C3F" w:rsidRDefault="009E5C3F" w:rsidP="009E5C3F">
      <w:pPr>
        <w:jc w:val="both"/>
      </w:pPr>
    </w:p>
    <w:p w14:paraId="025B14F0" w14:textId="48B9C4C3" w:rsidR="009E5C3F" w:rsidRDefault="001500B7" w:rsidP="009E5C3F">
      <w:pPr>
        <w:jc w:val="both"/>
      </w:pPr>
      <w:r w:rsidRPr="001500B7">
        <w:t>Tenderers must demonstrate their approach to service delivery, quality management, and suitability for delivering this contract within a busy university environment.</w:t>
      </w:r>
    </w:p>
    <w:p w14:paraId="326E211C" w14:textId="77777777" w:rsidR="001500B7" w:rsidRDefault="001500B7" w:rsidP="009E5C3F">
      <w:pPr>
        <w:jc w:val="both"/>
      </w:pPr>
    </w:p>
    <w:p w14:paraId="305DF7ED" w14:textId="77777777" w:rsidR="001500B7" w:rsidRDefault="001500B7" w:rsidP="001500B7">
      <w:pPr>
        <w:jc w:val="both"/>
      </w:pPr>
      <w:r w:rsidRPr="00E05662">
        <w:t>Responses should include, but not be limited to:</w:t>
      </w:r>
    </w:p>
    <w:p w14:paraId="1FFCFDE4" w14:textId="77777777" w:rsidR="001500B7" w:rsidRDefault="001500B7" w:rsidP="001500B7">
      <w:pPr>
        <w:jc w:val="both"/>
      </w:pPr>
    </w:p>
    <w:p w14:paraId="47A4CF8C" w14:textId="77777777" w:rsidR="001500B7" w:rsidRPr="00E05662" w:rsidRDefault="001500B7" w:rsidP="001500B7">
      <w:pPr>
        <w:jc w:val="both"/>
        <w:rPr>
          <w:b/>
          <w:bCs/>
        </w:rPr>
      </w:pPr>
      <w:r w:rsidRPr="00E05662">
        <w:rPr>
          <w:b/>
          <w:bCs/>
        </w:rPr>
        <w:t>1. Service Delivery Model</w:t>
      </w:r>
    </w:p>
    <w:p w14:paraId="18BAFEC9" w14:textId="77777777" w:rsidR="001500B7" w:rsidRPr="00E05662" w:rsidRDefault="001500B7" w:rsidP="001500B7">
      <w:pPr>
        <w:numPr>
          <w:ilvl w:val="0"/>
          <w:numId w:val="39"/>
        </w:numPr>
        <w:jc w:val="both"/>
      </w:pPr>
      <w:r w:rsidRPr="00E05662">
        <w:t>A step-by-step description of how the service will be planned, scheduled, and delivered across the following areas:</w:t>
      </w:r>
    </w:p>
    <w:p w14:paraId="58CD1F16" w14:textId="77777777" w:rsidR="001500B7" w:rsidRPr="00E05662" w:rsidRDefault="001500B7" w:rsidP="001500B7">
      <w:pPr>
        <w:numPr>
          <w:ilvl w:val="1"/>
          <w:numId w:val="39"/>
        </w:numPr>
        <w:jc w:val="both"/>
      </w:pPr>
      <w:r w:rsidRPr="00E05662">
        <w:t>Carpet-tiled office spaces</w:t>
      </w:r>
    </w:p>
    <w:p w14:paraId="502E866D" w14:textId="77777777" w:rsidR="001500B7" w:rsidRPr="00E05662" w:rsidRDefault="001500B7" w:rsidP="001500B7">
      <w:pPr>
        <w:numPr>
          <w:ilvl w:val="1"/>
          <w:numId w:val="39"/>
        </w:numPr>
        <w:jc w:val="both"/>
      </w:pPr>
      <w:r w:rsidRPr="00E05662">
        <w:t>Lecture theatres</w:t>
      </w:r>
    </w:p>
    <w:p w14:paraId="23E7F1F8" w14:textId="77777777" w:rsidR="001500B7" w:rsidRPr="00E05662" w:rsidRDefault="001500B7" w:rsidP="001500B7">
      <w:pPr>
        <w:numPr>
          <w:ilvl w:val="1"/>
          <w:numId w:val="39"/>
        </w:numPr>
        <w:jc w:val="both"/>
      </w:pPr>
      <w:r w:rsidRPr="00E05662">
        <w:t>Student accommodation rooms</w:t>
      </w:r>
    </w:p>
    <w:p w14:paraId="143A7FED" w14:textId="77777777" w:rsidR="001500B7" w:rsidRPr="00E05662" w:rsidRDefault="001500B7" w:rsidP="001500B7">
      <w:pPr>
        <w:numPr>
          <w:ilvl w:val="1"/>
          <w:numId w:val="39"/>
        </w:numPr>
        <w:jc w:val="both"/>
      </w:pPr>
      <w:r w:rsidRPr="00E05662">
        <w:t>Common areas (corridors, lounges, receptions, study zones)</w:t>
      </w:r>
    </w:p>
    <w:p w14:paraId="234A6FDB" w14:textId="77777777" w:rsidR="001500B7" w:rsidRDefault="001500B7" w:rsidP="001500B7">
      <w:pPr>
        <w:numPr>
          <w:ilvl w:val="0"/>
          <w:numId w:val="39"/>
        </w:numPr>
        <w:jc w:val="both"/>
      </w:pPr>
      <w:r w:rsidRPr="00E05662">
        <w:t>Methods for ensuring consistency of cleaning standards across the estate.</w:t>
      </w:r>
    </w:p>
    <w:p w14:paraId="79B1E658" w14:textId="77777777" w:rsidR="001500B7" w:rsidRPr="00E05662" w:rsidRDefault="001500B7" w:rsidP="001500B7">
      <w:pPr>
        <w:ind w:left="720"/>
        <w:jc w:val="both"/>
      </w:pPr>
    </w:p>
    <w:p w14:paraId="38DEAA3E" w14:textId="77777777" w:rsidR="001500B7" w:rsidRPr="00E05662" w:rsidRDefault="001500B7" w:rsidP="001500B7">
      <w:pPr>
        <w:jc w:val="both"/>
        <w:rPr>
          <w:b/>
          <w:bCs/>
        </w:rPr>
      </w:pPr>
      <w:r w:rsidRPr="00E05662">
        <w:rPr>
          <w:b/>
          <w:bCs/>
        </w:rPr>
        <w:t>2. Cleaning Processes</w:t>
      </w:r>
    </w:p>
    <w:p w14:paraId="5135D222" w14:textId="77777777" w:rsidR="001500B7" w:rsidRPr="00E05662" w:rsidRDefault="001500B7" w:rsidP="001500B7">
      <w:pPr>
        <w:numPr>
          <w:ilvl w:val="0"/>
          <w:numId w:val="40"/>
        </w:numPr>
        <w:jc w:val="both"/>
      </w:pPr>
      <w:r w:rsidRPr="00E05662">
        <w:t>Detailed explanation of processes for:</w:t>
      </w:r>
    </w:p>
    <w:p w14:paraId="18CB3261" w14:textId="77777777" w:rsidR="001500B7" w:rsidRPr="00E05662" w:rsidRDefault="001500B7" w:rsidP="001500B7">
      <w:pPr>
        <w:numPr>
          <w:ilvl w:val="1"/>
          <w:numId w:val="40"/>
        </w:numPr>
        <w:jc w:val="both"/>
      </w:pPr>
      <w:r w:rsidRPr="00E05662">
        <w:rPr>
          <w:b/>
          <w:bCs/>
        </w:rPr>
        <w:t>Deep cleaning</w:t>
      </w:r>
      <w:r w:rsidRPr="00E05662">
        <w:t xml:space="preserve"> – including specialist equipment, cleaning agents, dwell times, and techniques for restoring carpet condition.</w:t>
      </w:r>
    </w:p>
    <w:p w14:paraId="4658666A" w14:textId="77777777" w:rsidR="001500B7" w:rsidRPr="00E05662" w:rsidRDefault="001500B7" w:rsidP="001500B7">
      <w:pPr>
        <w:numPr>
          <w:ilvl w:val="1"/>
          <w:numId w:val="40"/>
        </w:numPr>
        <w:jc w:val="both"/>
      </w:pPr>
      <w:r w:rsidRPr="00E05662">
        <w:rPr>
          <w:b/>
          <w:bCs/>
        </w:rPr>
        <w:t>Deodorising treatments</w:t>
      </w:r>
      <w:r w:rsidRPr="00E05662">
        <w:t xml:space="preserve"> – methods used, product types, and frequency.</w:t>
      </w:r>
    </w:p>
    <w:p w14:paraId="485DCCAB" w14:textId="77777777" w:rsidR="001500B7" w:rsidRPr="00E05662" w:rsidRDefault="001500B7" w:rsidP="001500B7">
      <w:pPr>
        <w:numPr>
          <w:ilvl w:val="1"/>
          <w:numId w:val="40"/>
        </w:numPr>
        <w:jc w:val="both"/>
      </w:pPr>
      <w:r w:rsidRPr="00E05662">
        <w:rPr>
          <w:b/>
          <w:bCs/>
        </w:rPr>
        <w:t>Stain removal</w:t>
      </w:r>
      <w:r w:rsidRPr="00E05662">
        <w:t xml:space="preserve"> – approach to common stains (e.g., coffee, food, ink) and specialist methods for persistent marks.</w:t>
      </w:r>
    </w:p>
    <w:p w14:paraId="5181A5FE" w14:textId="77777777" w:rsidR="001500B7" w:rsidRPr="00E05662" w:rsidRDefault="001500B7" w:rsidP="001500B7">
      <w:pPr>
        <w:numPr>
          <w:ilvl w:val="1"/>
          <w:numId w:val="40"/>
        </w:numPr>
        <w:jc w:val="both"/>
      </w:pPr>
      <w:r w:rsidRPr="00E05662">
        <w:rPr>
          <w:b/>
          <w:bCs/>
        </w:rPr>
        <w:t>Maintenance cleaning</w:t>
      </w:r>
      <w:r w:rsidRPr="00E05662">
        <w:t xml:space="preserve"> – how routine cleaning will prolong carpet life and maintain appearance between deep cleans.</w:t>
      </w:r>
    </w:p>
    <w:p w14:paraId="75C9F45C" w14:textId="77777777" w:rsidR="001500B7" w:rsidRPr="00E05662" w:rsidRDefault="001500B7" w:rsidP="001500B7">
      <w:pPr>
        <w:numPr>
          <w:ilvl w:val="0"/>
          <w:numId w:val="40"/>
        </w:numPr>
        <w:jc w:val="both"/>
      </w:pPr>
      <w:r w:rsidRPr="00E05662">
        <w:t>Adaptations for different carpet types, including carpet tiles, high-pile carpets, and heavy-traffic areas.</w:t>
      </w:r>
    </w:p>
    <w:p w14:paraId="5FB06D9F" w14:textId="72427345" w:rsidR="001500B7" w:rsidRDefault="001500B7" w:rsidP="001500B7">
      <w:pPr>
        <w:numPr>
          <w:ilvl w:val="0"/>
          <w:numId w:val="40"/>
        </w:numPr>
        <w:jc w:val="both"/>
      </w:pPr>
      <w:r w:rsidRPr="00E05662">
        <w:t>Use of environmentally friendly and safe products</w:t>
      </w:r>
      <w:r w:rsidR="0024648A">
        <w:t>.</w:t>
      </w:r>
    </w:p>
    <w:p w14:paraId="0E6A64E0" w14:textId="77777777" w:rsidR="001500B7" w:rsidRPr="00E05662" w:rsidRDefault="001500B7" w:rsidP="001500B7">
      <w:pPr>
        <w:ind w:left="720"/>
        <w:jc w:val="both"/>
      </w:pPr>
    </w:p>
    <w:p w14:paraId="22AC9F5F" w14:textId="77777777" w:rsidR="001500B7" w:rsidRPr="00E05662" w:rsidRDefault="001500B7" w:rsidP="001500B7">
      <w:pPr>
        <w:jc w:val="both"/>
        <w:rPr>
          <w:b/>
          <w:bCs/>
        </w:rPr>
      </w:pPr>
      <w:r w:rsidRPr="00E05662">
        <w:rPr>
          <w:b/>
          <w:bCs/>
        </w:rPr>
        <w:t>3. Operational Flexibility</w:t>
      </w:r>
    </w:p>
    <w:p w14:paraId="536AC99D" w14:textId="77777777" w:rsidR="001500B7" w:rsidRPr="00E05662" w:rsidRDefault="001500B7" w:rsidP="001500B7">
      <w:pPr>
        <w:numPr>
          <w:ilvl w:val="0"/>
          <w:numId w:val="41"/>
        </w:numPr>
        <w:jc w:val="both"/>
      </w:pPr>
      <w:r w:rsidRPr="00E05662">
        <w:t xml:space="preserve">Ability to deliver works </w:t>
      </w:r>
      <w:r w:rsidRPr="00E05662">
        <w:rPr>
          <w:b/>
          <w:bCs/>
        </w:rPr>
        <w:t>out-of-hours</w:t>
      </w:r>
      <w:r w:rsidRPr="00E05662">
        <w:t>, at weekends, or during university holidays.</w:t>
      </w:r>
    </w:p>
    <w:p w14:paraId="42C57E87" w14:textId="77777777" w:rsidR="001500B7" w:rsidRPr="00E05662" w:rsidRDefault="001500B7" w:rsidP="001500B7">
      <w:pPr>
        <w:numPr>
          <w:ilvl w:val="0"/>
          <w:numId w:val="41"/>
        </w:numPr>
        <w:jc w:val="both"/>
      </w:pPr>
      <w:r w:rsidRPr="00E05662">
        <w:t xml:space="preserve">Strategies for managing </w:t>
      </w:r>
      <w:r w:rsidRPr="00E05662">
        <w:rPr>
          <w:b/>
          <w:bCs/>
        </w:rPr>
        <w:t>peak term-time pressures</w:t>
      </w:r>
      <w:r w:rsidRPr="00E05662">
        <w:t xml:space="preserve"> </w:t>
      </w:r>
    </w:p>
    <w:p w14:paraId="2D93C980" w14:textId="77777777" w:rsidR="001500B7" w:rsidRDefault="001500B7" w:rsidP="001500B7">
      <w:pPr>
        <w:numPr>
          <w:ilvl w:val="0"/>
          <w:numId w:val="41"/>
        </w:numPr>
        <w:jc w:val="both"/>
      </w:pPr>
      <w:r w:rsidRPr="00E05662">
        <w:t>Communication protocols with the Estates Team to plan works and respond to urgent requests.</w:t>
      </w:r>
    </w:p>
    <w:p w14:paraId="19A5FFC8" w14:textId="77777777" w:rsidR="001500B7" w:rsidRPr="00E05662" w:rsidRDefault="001500B7" w:rsidP="001500B7">
      <w:pPr>
        <w:ind w:left="720"/>
        <w:jc w:val="both"/>
      </w:pPr>
    </w:p>
    <w:p w14:paraId="10524BB0" w14:textId="77777777" w:rsidR="001500B7" w:rsidRPr="00E05662" w:rsidRDefault="001500B7" w:rsidP="001500B7">
      <w:pPr>
        <w:jc w:val="both"/>
        <w:rPr>
          <w:b/>
          <w:bCs/>
        </w:rPr>
      </w:pPr>
      <w:r w:rsidRPr="00E05662">
        <w:rPr>
          <w:b/>
          <w:bCs/>
        </w:rPr>
        <w:t>4. Coordination and Quality Control</w:t>
      </w:r>
    </w:p>
    <w:p w14:paraId="402E62F9" w14:textId="77777777" w:rsidR="001500B7" w:rsidRPr="00E05662" w:rsidRDefault="001500B7" w:rsidP="001500B7">
      <w:pPr>
        <w:numPr>
          <w:ilvl w:val="0"/>
          <w:numId w:val="42"/>
        </w:numPr>
        <w:jc w:val="both"/>
      </w:pPr>
      <w:r w:rsidRPr="00E05662">
        <w:t>Processes for liaising with the Estates Team before, during, and after cleans.</w:t>
      </w:r>
    </w:p>
    <w:p w14:paraId="4E97C199" w14:textId="77777777" w:rsidR="001500B7" w:rsidRPr="00E05662" w:rsidRDefault="001500B7" w:rsidP="001500B7">
      <w:pPr>
        <w:numPr>
          <w:ilvl w:val="0"/>
          <w:numId w:val="42"/>
        </w:numPr>
        <w:jc w:val="both"/>
      </w:pPr>
      <w:r w:rsidRPr="00E05662">
        <w:t>Quality assurance checks, supervision, and reporting procedures.</w:t>
      </w:r>
    </w:p>
    <w:p w14:paraId="2EEAEDF0" w14:textId="77777777" w:rsidR="001500B7" w:rsidRPr="00E05662" w:rsidRDefault="001500B7" w:rsidP="001500B7">
      <w:pPr>
        <w:numPr>
          <w:ilvl w:val="0"/>
          <w:numId w:val="42"/>
        </w:numPr>
        <w:jc w:val="both"/>
      </w:pPr>
      <w:r w:rsidRPr="00E05662">
        <w:t>Approach to rectifying any deficiencies identified during inspections.</w:t>
      </w:r>
    </w:p>
    <w:tbl>
      <w:tblPr>
        <w:tblStyle w:val="TableGrid"/>
        <w:tblW w:w="0" w:type="auto"/>
        <w:tblLook w:val="04A0" w:firstRow="1" w:lastRow="0" w:firstColumn="1" w:lastColumn="0" w:noHBand="0" w:noVBand="1"/>
      </w:tblPr>
      <w:tblGrid>
        <w:gridCol w:w="9016"/>
      </w:tblGrid>
      <w:tr w:rsidR="003B4652" w14:paraId="520BEDC7" w14:textId="77777777" w:rsidTr="001500B7">
        <w:trPr>
          <w:trHeight w:val="13845"/>
        </w:trPr>
        <w:tc>
          <w:tcPr>
            <w:tcW w:w="9016" w:type="dxa"/>
          </w:tcPr>
          <w:p w14:paraId="04ABE8BB" w14:textId="7C9B8C3A" w:rsidR="003B4652" w:rsidRPr="00391393" w:rsidRDefault="003B4652" w:rsidP="00094BC3">
            <w:pPr>
              <w:rPr>
                <w:i/>
                <w:iCs/>
              </w:rPr>
            </w:pPr>
            <w:r w:rsidRPr="00391393">
              <w:rPr>
                <w:i/>
                <w:iCs/>
                <w:highlight w:val="lightGray"/>
              </w:rPr>
              <w:lastRenderedPageBreak/>
              <w:t>Insert response to Criteria A here</w:t>
            </w:r>
            <w:r w:rsidRPr="00391393">
              <w:rPr>
                <w:i/>
                <w:iCs/>
              </w:rPr>
              <w:t xml:space="preserve"> </w:t>
            </w:r>
          </w:p>
        </w:tc>
      </w:tr>
    </w:tbl>
    <w:p w14:paraId="39F1E984" w14:textId="71C74795" w:rsidR="00094BC3" w:rsidRDefault="00094BC3" w:rsidP="00094BC3"/>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4BCBB755" w:rsidR="003B4652" w:rsidRPr="00391393" w:rsidRDefault="003B4652" w:rsidP="00094BC3">
            <w:pPr>
              <w:rPr>
                <w:i/>
                <w:iCs/>
              </w:rPr>
            </w:pPr>
            <w:r w:rsidRPr="00391393">
              <w:rPr>
                <w:i/>
                <w:iCs/>
                <w:highlight w:val="lightGray"/>
              </w:rPr>
              <w:t>Insert response to Criteria A here</w:t>
            </w:r>
          </w:p>
        </w:tc>
      </w:tr>
    </w:tbl>
    <w:p w14:paraId="0CE693D0" w14:textId="77777777" w:rsidR="003B4652" w:rsidRDefault="003B4652" w:rsidP="00094BC3"/>
    <w:p w14:paraId="053667E1" w14:textId="47EE9AF9" w:rsidR="003B4652" w:rsidRDefault="003B4652" w:rsidP="003B4652">
      <w:pPr>
        <w:pStyle w:val="Heading2"/>
        <w:rPr>
          <w:rStyle w:val="BookTitle"/>
        </w:rPr>
      </w:pPr>
      <w:bookmarkStart w:id="15" w:name="_Toc167879624"/>
      <w:r>
        <w:rPr>
          <w:rStyle w:val="BookTitle"/>
        </w:rPr>
        <w:t xml:space="preserve">B: </w:t>
      </w:r>
      <w:bookmarkEnd w:id="15"/>
      <w:r w:rsidR="001500B7" w:rsidRPr="001500B7">
        <w:rPr>
          <w:rStyle w:val="BookTitle"/>
        </w:rPr>
        <w:t xml:space="preserve">Quality Assurance and Monitoring                     </w:t>
      </w:r>
    </w:p>
    <w:p w14:paraId="133BDA1D" w14:textId="7D911CBC" w:rsidR="003B4652" w:rsidRDefault="003B4652" w:rsidP="003B4652">
      <w:pPr>
        <w:pStyle w:val="Heading2"/>
        <w:rPr>
          <w:rStyle w:val="BookTitle"/>
          <w:b w:val="0"/>
          <w:bCs w:val="0"/>
          <w:i w:val="0"/>
          <w:iCs w:val="0"/>
        </w:rPr>
      </w:pPr>
      <w:bookmarkStart w:id="16" w:name="_Toc167879625"/>
      <w:r>
        <w:rPr>
          <w:rStyle w:val="BookTitle"/>
          <w:i w:val="0"/>
          <w:iCs w:val="0"/>
        </w:rPr>
        <w:t>Weighting:</w:t>
      </w:r>
      <w:r>
        <w:rPr>
          <w:rStyle w:val="BookTitle"/>
          <w:b w:val="0"/>
          <w:bCs w:val="0"/>
          <w:i w:val="0"/>
          <w:iCs w:val="0"/>
        </w:rPr>
        <w:t xml:space="preserve"> </w:t>
      </w:r>
      <w:r w:rsidR="00FA2525">
        <w:rPr>
          <w:rStyle w:val="BookTitle"/>
          <w:b w:val="0"/>
          <w:bCs w:val="0"/>
          <w:i w:val="0"/>
          <w:iCs w:val="0"/>
        </w:rPr>
        <w:t>2,0</w:t>
      </w:r>
      <w:r>
        <w:rPr>
          <w:rStyle w:val="BookTitle"/>
          <w:b w:val="0"/>
          <w:bCs w:val="0"/>
          <w:i w:val="0"/>
          <w:iCs w:val="0"/>
        </w:rPr>
        <w:t>00 marks</w:t>
      </w:r>
      <w:bookmarkEnd w:id="16"/>
      <w:r>
        <w:rPr>
          <w:rStyle w:val="BookTitle"/>
          <w:b w:val="0"/>
          <w:bCs w:val="0"/>
          <w:i w:val="0"/>
          <w:iCs w:val="0"/>
        </w:rPr>
        <w:t xml:space="preserve"> </w:t>
      </w:r>
    </w:p>
    <w:p w14:paraId="7A2B46ED" w14:textId="3A04A3F9"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FA2525">
        <w:rPr>
          <w:rStyle w:val="BookTitle"/>
          <w:b w:val="0"/>
          <w:bCs w:val="0"/>
          <w:i w:val="0"/>
          <w:iCs w:val="0"/>
        </w:rPr>
        <w:t>1,2</w:t>
      </w:r>
      <w:r>
        <w:rPr>
          <w:rStyle w:val="BookTitle"/>
          <w:b w:val="0"/>
          <w:bCs w:val="0"/>
          <w:i w:val="0"/>
          <w:iCs w:val="0"/>
        </w:rPr>
        <w:t xml:space="preserve">00. </w:t>
      </w:r>
      <w:r w:rsidR="00102D50">
        <w:rPr>
          <w:rStyle w:val="BookTitle"/>
          <w:b w:val="0"/>
          <w:bCs w:val="0"/>
          <w:i w:val="0"/>
          <w:iCs w:val="0"/>
        </w:rPr>
        <w:t>(Response limited to 4 x A4 Pages)</w:t>
      </w:r>
    </w:p>
    <w:p w14:paraId="2FC8C868" w14:textId="77777777" w:rsidR="003B4652" w:rsidRDefault="003B4652" w:rsidP="00094BC3"/>
    <w:p w14:paraId="6B76A435" w14:textId="77777777" w:rsidR="001500B7" w:rsidRDefault="001500B7" w:rsidP="00F54A9E">
      <w:pPr>
        <w:contextualSpacing/>
        <w:jc w:val="both"/>
      </w:pPr>
      <w:r w:rsidRPr="00E05662">
        <w:t>Tenderers must demonstrate how they will ensure that the carpet cleaning service is delivered consistently to the highest standards throughout the contract period.</w:t>
      </w:r>
    </w:p>
    <w:p w14:paraId="418669F6" w14:textId="77777777" w:rsidR="001500B7" w:rsidRDefault="001500B7" w:rsidP="00F54A9E">
      <w:pPr>
        <w:contextualSpacing/>
        <w:jc w:val="both"/>
      </w:pPr>
    </w:p>
    <w:p w14:paraId="5C9BD1B7" w14:textId="77777777" w:rsidR="001500B7" w:rsidRPr="00E05662" w:rsidRDefault="001500B7" w:rsidP="00F54A9E">
      <w:pPr>
        <w:spacing w:after="120" w:line="276" w:lineRule="auto"/>
        <w:contextualSpacing/>
        <w:jc w:val="both"/>
        <w:rPr>
          <w:b/>
          <w:bCs/>
        </w:rPr>
      </w:pPr>
      <w:r w:rsidRPr="00E05662">
        <w:rPr>
          <w:b/>
          <w:bCs/>
        </w:rPr>
        <w:t>1. Quality Control Processes</w:t>
      </w:r>
    </w:p>
    <w:p w14:paraId="60C94108" w14:textId="77777777" w:rsidR="001500B7" w:rsidRPr="00E05662" w:rsidRDefault="001500B7" w:rsidP="001500B7">
      <w:pPr>
        <w:numPr>
          <w:ilvl w:val="0"/>
          <w:numId w:val="43"/>
        </w:numPr>
        <w:spacing w:after="120" w:line="276" w:lineRule="auto"/>
        <w:contextualSpacing/>
        <w:jc w:val="both"/>
      </w:pPr>
      <w:r w:rsidRPr="00E05662">
        <w:t xml:space="preserve">Description of the systems and processes in place to </w:t>
      </w:r>
      <w:r w:rsidRPr="00E05662">
        <w:rPr>
          <w:b/>
          <w:bCs/>
        </w:rPr>
        <w:t>set, measure, and maintain service standards</w:t>
      </w:r>
      <w:r w:rsidRPr="00E05662">
        <w:t>, including:</w:t>
      </w:r>
    </w:p>
    <w:p w14:paraId="23D0AACC" w14:textId="77777777" w:rsidR="001500B7" w:rsidRPr="00E05662" w:rsidRDefault="001500B7" w:rsidP="001500B7">
      <w:pPr>
        <w:numPr>
          <w:ilvl w:val="1"/>
          <w:numId w:val="43"/>
        </w:numPr>
        <w:spacing w:after="120" w:line="276" w:lineRule="auto"/>
        <w:contextualSpacing/>
        <w:jc w:val="both"/>
      </w:pPr>
      <w:r w:rsidRPr="00E05662">
        <w:t>Use of cleaning specifications and checklists tailored to each location type (e.g., offices, lecture theatres, student accommodation).</w:t>
      </w:r>
    </w:p>
    <w:p w14:paraId="17351440" w14:textId="4B80DEDD" w:rsidR="001500B7" w:rsidRPr="00E05662" w:rsidRDefault="0024648A" w:rsidP="001500B7">
      <w:pPr>
        <w:numPr>
          <w:ilvl w:val="1"/>
          <w:numId w:val="43"/>
        </w:numPr>
        <w:spacing w:after="120" w:line="276" w:lineRule="auto"/>
        <w:contextualSpacing/>
        <w:jc w:val="both"/>
      </w:pPr>
      <w:r>
        <w:t>I</w:t>
      </w:r>
      <w:r w:rsidR="001500B7" w:rsidRPr="00E05662">
        <w:t>nspections carried out by supervisors or managers.</w:t>
      </w:r>
    </w:p>
    <w:p w14:paraId="1877272C" w14:textId="77777777" w:rsidR="001500B7" w:rsidRPr="00E05662" w:rsidRDefault="001500B7" w:rsidP="001500B7">
      <w:pPr>
        <w:numPr>
          <w:ilvl w:val="0"/>
          <w:numId w:val="43"/>
        </w:numPr>
        <w:spacing w:after="120" w:line="276" w:lineRule="auto"/>
        <w:contextualSpacing/>
        <w:jc w:val="both"/>
      </w:pPr>
      <w:r w:rsidRPr="00E05662">
        <w:t>Methods for identifying and resolving performance issues before they become complaints.</w:t>
      </w:r>
    </w:p>
    <w:p w14:paraId="2E2683CC" w14:textId="77777777" w:rsidR="001500B7" w:rsidRPr="00E05662" w:rsidRDefault="001500B7" w:rsidP="00F54A9E">
      <w:pPr>
        <w:spacing w:after="120" w:line="276" w:lineRule="auto"/>
        <w:contextualSpacing/>
        <w:jc w:val="both"/>
      </w:pPr>
    </w:p>
    <w:p w14:paraId="169B0786" w14:textId="77777777" w:rsidR="001500B7" w:rsidRPr="00E05662" w:rsidRDefault="001500B7" w:rsidP="00F54A9E">
      <w:pPr>
        <w:spacing w:after="120" w:line="276" w:lineRule="auto"/>
        <w:contextualSpacing/>
        <w:jc w:val="both"/>
        <w:rPr>
          <w:b/>
          <w:bCs/>
        </w:rPr>
      </w:pPr>
      <w:r w:rsidRPr="00E05662">
        <w:rPr>
          <w:b/>
          <w:bCs/>
        </w:rPr>
        <w:t>2. Performance Monitoring and KPIs</w:t>
      </w:r>
    </w:p>
    <w:p w14:paraId="547C4E0F" w14:textId="77777777" w:rsidR="001500B7" w:rsidRPr="00E05662" w:rsidRDefault="001500B7" w:rsidP="001500B7">
      <w:pPr>
        <w:numPr>
          <w:ilvl w:val="0"/>
          <w:numId w:val="44"/>
        </w:numPr>
        <w:spacing w:after="120" w:line="276" w:lineRule="auto"/>
        <w:contextualSpacing/>
        <w:jc w:val="both"/>
      </w:pPr>
      <w:r w:rsidRPr="00E05662">
        <w:t xml:space="preserve">Details of </w:t>
      </w:r>
      <w:r w:rsidRPr="00E05662">
        <w:rPr>
          <w:b/>
          <w:bCs/>
        </w:rPr>
        <w:t>Key Performance Indicators (KPIs)</w:t>
      </w:r>
      <w:r w:rsidRPr="00E05662">
        <w:t xml:space="preserve"> proposed for this contract </w:t>
      </w:r>
    </w:p>
    <w:p w14:paraId="3FCB7FFF" w14:textId="77777777" w:rsidR="001500B7" w:rsidRPr="00E05662" w:rsidRDefault="001500B7" w:rsidP="001500B7">
      <w:pPr>
        <w:numPr>
          <w:ilvl w:val="0"/>
          <w:numId w:val="44"/>
        </w:numPr>
        <w:spacing w:after="120" w:line="276" w:lineRule="auto"/>
        <w:contextualSpacing/>
        <w:jc w:val="both"/>
      </w:pPr>
      <w:r w:rsidRPr="00E05662">
        <w:t>Any digital tools, reporting dashboards, or inspection apps used for tracking service levels.</w:t>
      </w:r>
    </w:p>
    <w:p w14:paraId="7CFA3EB6" w14:textId="77777777" w:rsidR="001500B7" w:rsidRPr="00E05662" w:rsidRDefault="001500B7" w:rsidP="00F54A9E">
      <w:pPr>
        <w:spacing w:after="120" w:line="276" w:lineRule="auto"/>
        <w:contextualSpacing/>
        <w:jc w:val="both"/>
      </w:pPr>
    </w:p>
    <w:p w14:paraId="2744CD98" w14:textId="77777777" w:rsidR="001500B7" w:rsidRPr="00E05662" w:rsidRDefault="001500B7" w:rsidP="00F54A9E">
      <w:pPr>
        <w:spacing w:after="120" w:line="276" w:lineRule="auto"/>
        <w:contextualSpacing/>
        <w:jc w:val="both"/>
        <w:rPr>
          <w:b/>
          <w:bCs/>
        </w:rPr>
      </w:pPr>
      <w:r w:rsidRPr="00E05662">
        <w:rPr>
          <w:b/>
          <w:bCs/>
        </w:rPr>
        <w:t>3. Complaint Handling and Rectification</w:t>
      </w:r>
    </w:p>
    <w:p w14:paraId="15901544" w14:textId="77777777" w:rsidR="001500B7" w:rsidRPr="00E05662" w:rsidRDefault="001500B7" w:rsidP="001500B7">
      <w:pPr>
        <w:numPr>
          <w:ilvl w:val="0"/>
          <w:numId w:val="45"/>
        </w:numPr>
        <w:spacing w:after="120" w:line="276" w:lineRule="auto"/>
        <w:contextualSpacing/>
        <w:jc w:val="both"/>
      </w:pPr>
      <w:r w:rsidRPr="00E05662">
        <w:t>Procedures for receiving, logging, and responding to complaints or service requests from the University Estates Team.</w:t>
      </w:r>
    </w:p>
    <w:p w14:paraId="538C8B66" w14:textId="77777777" w:rsidR="001500B7" w:rsidRPr="00E05662" w:rsidRDefault="001500B7" w:rsidP="001500B7">
      <w:pPr>
        <w:numPr>
          <w:ilvl w:val="0"/>
          <w:numId w:val="45"/>
        </w:numPr>
        <w:spacing w:after="120" w:line="276" w:lineRule="auto"/>
        <w:contextualSpacing/>
        <w:jc w:val="both"/>
      </w:pPr>
      <w:r w:rsidRPr="00E05662">
        <w:t>Agreed timescales for resolution (e.g., urgent issues within 4 hours, standard issues within 24 hours).</w:t>
      </w:r>
    </w:p>
    <w:p w14:paraId="51CC9CA6" w14:textId="77777777" w:rsidR="001500B7" w:rsidRDefault="001500B7" w:rsidP="001500B7">
      <w:pPr>
        <w:numPr>
          <w:ilvl w:val="0"/>
          <w:numId w:val="45"/>
        </w:numPr>
        <w:spacing w:after="120" w:line="276" w:lineRule="auto"/>
        <w:contextualSpacing/>
        <w:jc w:val="both"/>
      </w:pPr>
      <w:r w:rsidRPr="00E05662">
        <w:t>Escalation process for unresolved or repeated issues.</w:t>
      </w:r>
    </w:p>
    <w:p w14:paraId="31A268EB" w14:textId="77777777" w:rsidR="001500B7" w:rsidRPr="00E05662" w:rsidRDefault="001500B7" w:rsidP="00F54A9E">
      <w:pPr>
        <w:spacing w:after="120" w:line="276" w:lineRule="auto"/>
        <w:ind w:left="720"/>
        <w:contextualSpacing/>
        <w:jc w:val="both"/>
      </w:pPr>
    </w:p>
    <w:p w14:paraId="3E9FC654" w14:textId="77777777" w:rsidR="001500B7" w:rsidRPr="00E05662" w:rsidRDefault="001500B7" w:rsidP="00F54A9E">
      <w:pPr>
        <w:spacing w:after="120" w:line="276" w:lineRule="auto"/>
        <w:contextualSpacing/>
        <w:jc w:val="both"/>
        <w:rPr>
          <w:b/>
          <w:bCs/>
        </w:rPr>
      </w:pPr>
      <w:r w:rsidRPr="00E05662">
        <w:rPr>
          <w:b/>
          <w:bCs/>
        </w:rPr>
        <w:t>4. Reporting to the University</w:t>
      </w:r>
    </w:p>
    <w:p w14:paraId="12885EE2" w14:textId="688D9F41" w:rsidR="001500B7" w:rsidRPr="00E05662" w:rsidRDefault="001500B7" w:rsidP="001500B7">
      <w:pPr>
        <w:numPr>
          <w:ilvl w:val="0"/>
          <w:numId w:val="46"/>
        </w:numPr>
        <w:spacing w:after="120" w:line="276" w:lineRule="auto"/>
        <w:contextualSpacing/>
        <w:jc w:val="both"/>
      </w:pPr>
      <w:r w:rsidRPr="00E05662">
        <w:t>Inclusion of inspection results completed work logs.</w:t>
      </w:r>
    </w:p>
    <w:p w14:paraId="14ACB9D4" w14:textId="77777777" w:rsidR="001500B7" w:rsidRPr="00E05662" w:rsidRDefault="001500B7" w:rsidP="001500B7">
      <w:pPr>
        <w:numPr>
          <w:ilvl w:val="0"/>
          <w:numId w:val="46"/>
        </w:numPr>
        <w:spacing w:after="120" w:line="276" w:lineRule="auto"/>
        <w:contextualSpacing/>
        <w:jc w:val="both"/>
      </w:pPr>
      <w:r w:rsidRPr="00E05662">
        <w:t>Attendance at review meetings with the Estates Team and ability to adapt service plans in response to feedback.</w:t>
      </w:r>
    </w:p>
    <w:tbl>
      <w:tblPr>
        <w:tblStyle w:val="TableGrid"/>
        <w:tblW w:w="0" w:type="auto"/>
        <w:tblLook w:val="04A0" w:firstRow="1" w:lastRow="0" w:firstColumn="1" w:lastColumn="0" w:noHBand="0" w:noVBand="1"/>
      </w:tblPr>
      <w:tblGrid>
        <w:gridCol w:w="9016"/>
      </w:tblGrid>
      <w:tr w:rsidR="003B4652" w14:paraId="4E345C83" w14:textId="77777777" w:rsidTr="001500B7">
        <w:trPr>
          <w:trHeight w:val="13136"/>
        </w:trPr>
        <w:tc>
          <w:tcPr>
            <w:tcW w:w="9016" w:type="dxa"/>
          </w:tcPr>
          <w:p w14:paraId="485DB6A3" w14:textId="1F91D990" w:rsidR="003B4652" w:rsidRPr="00391393" w:rsidRDefault="003B4652" w:rsidP="003B4652">
            <w:pPr>
              <w:rPr>
                <w:i/>
                <w:iCs/>
              </w:rPr>
            </w:pPr>
            <w:r w:rsidRPr="00391393">
              <w:rPr>
                <w:i/>
                <w:iCs/>
                <w:highlight w:val="lightGray"/>
              </w:rPr>
              <w:lastRenderedPageBreak/>
              <w:t>Insert response to Criteria B here</w:t>
            </w:r>
          </w:p>
        </w:tc>
      </w:tr>
    </w:tbl>
    <w:p w14:paraId="78EDFA47" w14:textId="77777777" w:rsidR="003B4652" w:rsidRDefault="003B4652" w:rsidP="003B4652"/>
    <w:tbl>
      <w:tblPr>
        <w:tblStyle w:val="TableGrid"/>
        <w:tblW w:w="0" w:type="auto"/>
        <w:tblLook w:val="04A0" w:firstRow="1" w:lastRow="0" w:firstColumn="1" w:lastColumn="0" w:noHBand="0" w:noVBand="1"/>
      </w:tblPr>
      <w:tblGrid>
        <w:gridCol w:w="9016"/>
      </w:tblGrid>
      <w:tr w:rsidR="003B4652" w14:paraId="0308D810" w14:textId="77777777" w:rsidTr="003B4652">
        <w:trPr>
          <w:trHeight w:val="13295"/>
        </w:trPr>
        <w:tc>
          <w:tcPr>
            <w:tcW w:w="9016" w:type="dxa"/>
          </w:tcPr>
          <w:p w14:paraId="46068428" w14:textId="52F07CAA" w:rsidR="003B4652" w:rsidRPr="00391393" w:rsidRDefault="003B4652" w:rsidP="003B4652">
            <w:pPr>
              <w:rPr>
                <w:i/>
                <w:iCs/>
              </w:rPr>
            </w:pPr>
            <w:r w:rsidRPr="00391393">
              <w:rPr>
                <w:i/>
                <w:iCs/>
                <w:highlight w:val="lightGray"/>
              </w:rPr>
              <w:lastRenderedPageBreak/>
              <w:t>Insert response to Criteria B here</w:t>
            </w:r>
          </w:p>
        </w:tc>
      </w:tr>
    </w:tbl>
    <w:p w14:paraId="2F03E7F2" w14:textId="77777777" w:rsidR="003B4652" w:rsidRDefault="003B4652" w:rsidP="003B4652"/>
    <w:p w14:paraId="06EE4CBC" w14:textId="0606FC09" w:rsidR="003B4652" w:rsidRDefault="003B4652" w:rsidP="003B4652">
      <w:pPr>
        <w:pStyle w:val="Heading2"/>
        <w:rPr>
          <w:rStyle w:val="BookTitle"/>
        </w:rPr>
      </w:pPr>
      <w:bookmarkStart w:id="17" w:name="_Toc167879626"/>
      <w:r>
        <w:rPr>
          <w:rStyle w:val="BookTitle"/>
        </w:rPr>
        <w:lastRenderedPageBreak/>
        <w:t>C: Sustainability Features and Proposals</w:t>
      </w:r>
      <w:bookmarkEnd w:id="17"/>
      <w:r>
        <w:rPr>
          <w:rStyle w:val="BookTitle"/>
        </w:rPr>
        <w:t xml:space="preserve">  </w:t>
      </w:r>
      <w:r w:rsidRPr="00D966F3">
        <w:rPr>
          <w:rStyle w:val="BookTitle"/>
        </w:rPr>
        <w:t xml:space="preserve"> </w:t>
      </w:r>
    </w:p>
    <w:p w14:paraId="7F027A58" w14:textId="04775E92" w:rsidR="003B4652" w:rsidRDefault="003B4652" w:rsidP="003B4652">
      <w:pPr>
        <w:pStyle w:val="Heading2"/>
        <w:rPr>
          <w:rStyle w:val="BookTitle"/>
          <w:b w:val="0"/>
          <w:bCs w:val="0"/>
          <w:i w:val="0"/>
          <w:iCs w:val="0"/>
        </w:rPr>
      </w:pPr>
      <w:bookmarkStart w:id="18" w:name="_Toc167879627"/>
      <w:r>
        <w:rPr>
          <w:rStyle w:val="BookTitle"/>
          <w:i w:val="0"/>
          <w:iCs w:val="0"/>
        </w:rPr>
        <w:t>Weighting:</w:t>
      </w:r>
      <w:r>
        <w:rPr>
          <w:rStyle w:val="BookTitle"/>
          <w:b w:val="0"/>
          <w:bCs w:val="0"/>
          <w:i w:val="0"/>
          <w:iCs w:val="0"/>
        </w:rPr>
        <w:t xml:space="preserve"> </w:t>
      </w:r>
      <w:r w:rsidR="00FA2525">
        <w:rPr>
          <w:rStyle w:val="BookTitle"/>
          <w:b w:val="0"/>
          <w:bCs w:val="0"/>
          <w:i w:val="0"/>
          <w:iCs w:val="0"/>
        </w:rPr>
        <w:t>2</w:t>
      </w:r>
      <w:r>
        <w:rPr>
          <w:rStyle w:val="BookTitle"/>
          <w:b w:val="0"/>
          <w:bCs w:val="0"/>
          <w:i w:val="0"/>
          <w:iCs w:val="0"/>
        </w:rPr>
        <w:t>,000 marks</w:t>
      </w:r>
      <w:bookmarkEnd w:id="18"/>
      <w:r>
        <w:rPr>
          <w:rStyle w:val="BookTitle"/>
          <w:b w:val="0"/>
          <w:bCs w:val="0"/>
          <w:i w:val="0"/>
          <w:iCs w:val="0"/>
        </w:rPr>
        <w:t xml:space="preserve"> </w:t>
      </w:r>
    </w:p>
    <w:p w14:paraId="03ADB6B0" w14:textId="1806909A"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FA2525">
        <w:rPr>
          <w:rStyle w:val="BookTitle"/>
          <w:b w:val="0"/>
          <w:bCs w:val="0"/>
          <w:i w:val="0"/>
          <w:iCs w:val="0"/>
        </w:rPr>
        <w:t>1,2</w:t>
      </w:r>
      <w:r>
        <w:rPr>
          <w:rStyle w:val="BookTitle"/>
          <w:b w:val="0"/>
          <w:bCs w:val="0"/>
          <w:i w:val="0"/>
          <w:iCs w:val="0"/>
        </w:rPr>
        <w:t>00</w:t>
      </w:r>
      <w:r w:rsidR="00102D50">
        <w:rPr>
          <w:rStyle w:val="BookTitle"/>
          <w:b w:val="0"/>
          <w:bCs w:val="0"/>
          <w:i w:val="0"/>
          <w:iCs w:val="0"/>
        </w:rPr>
        <w:t xml:space="preserve"> (Response limited to </w:t>
      </w:r>
      <w:r w:rsidR="00C560DD">
        <w:rPr>
          <w:rStyle w:val="BookTitle"/>
          <w:b w:val="0"/>
          <w:bCs w:val="0"/>
          <w:i w:val="0"/>
          <w:iCs w:val="0"/>
        </w:rPr>
        <w:t>4</w:t>
      </w:r>
      <w:r w:rsidR="00102D50">
        <w:rPr>
          <w:rStyle w:val="BookTitle"/>
          <w:b w:val="0"/>
          <w:bCs w:val="0"/>
          <w:i w:val="0"/>
          <w:iCs w:val="0"/>
        </w:rPr>
        <w:t xml:space="preserve"> x A4 Pages)</w:t>
      </w:r>
    </w:p>
    <w:p w14:paraId="5755C570" w14:textId="77777777" w:rsidR="00657782" w:rsidRDefault="00657782" w:rsidP="003B4652">
      <w:pPr>
        <w:rPr>
          <w:rStyle w:val="BookTitle"/>
          <w:b w:val="0"/>
          <w:bCs w:val="0"/>
          <w:i w:val="0"/>
          <w:iCs w:val="0"/>
        </w:rPr>
      </w:pPr>
    </w:p>
    <w:p w14:paraId="3C0424D8" w14:textId="12595DEA" w:rsidR="00657782" w:rsidRDefault="00657782" w:rsidP="003B4652">
      <w:pPr>
        <w:rPr>
          <w:sz w:val="24"/>
          <w:lang w:val="en-US"/>
        </w:rPr>
      </w:pPr>
      <w:r w:rsidRPr="00657782">
        <w:t xml:space="preserve">Trinity College Dublin, </w:t>
      </w:r>
      <w:r w:rsidR="00050C8E">
        <w:t>the U</w:t>
      </w:r>
      <w:r w:rsidRPr="00657782">
        <w:t>niversity of Dublin aspires to be a global leader in University sustainability</w:t>
      </w:r>
      <w:r>
        <w:t xml:space="preserve">, </w:t>
      </w:r>
      <w:r>
        <w:rPr>
          <w:sz w:val="24"/>
          <w:lang w:val="en-US"/>
        </w:rPr>
        <w:t xml:space="preserve">Tenderers must detail how their equipment, services and overall engagement with the university will serve to secure this goal of sustainability. </w:t>
      </w:r>
    </w:p>
    <w:p w14:paraId="4063FFA7" w14:textId="77777777" w:rsidR="001500B7" w:rsidRDefault="001500B7" w:rsidP="001500B7">
      <w:pPr>
        <w:contextualSpacing/>
        <w:jc w:val="both"/>
      </w:pPr>
    </w:p>
    <w:p w14:paraId="57537891" w14:textId="77777777" w:rsidR="001500B7" w:rsidRDefault="001500B7" w:rsidP="001500B7">
      <w:pPr>
        <w:contextualSpacing/>
        <w:jc w:val="both"/>
        <w:rPr>
          <w:color w:val="000000"/>
          <w:szCs w:val="22"/>
        </w:rPr>
      </w:pPr>
      <w:r w:rsidRPr="00A67400">
        <w:rPr>
          <w:color w:val="000000"/>
          <w:szCs w:val="22"/>
        </w:rPr>
        <w:t>Tenderers must demonstrate how their equipment, cleaning processes, products, and engagement with the University will actively contribute to achieving this goal. Responses should detail measurable, innovative, and verifiable sustainability initiatives.</w:t>
      </w:r>
    </w:p>
    <w:p w14:paraId="384536C8" w14:textId="77777777" w:rsidR="001500B7" w:rsidRDefault="001500B7" w:rsidP="001500B7">
      <w:pPr>
        <w:contextualSpacing/>
        <w:jc w:val="both"/>
        <w:rPr>
          <w:color w:val="000000"/>
          <w:szCs w:val="22"/>
        </w:rPr>
      </w:pPr>
    </w:p>
    <w:p w14:paraId="525363E8" w14:textId="77777777" w:rsidR="001500B7" w:rsidRPr="00A67400" w:rsidRDefault="001500B7" w:rsidP="001500B7">
      <w:pPr>
        <w:spacing w:after="120" w:line="276" w:lineRule="auto"/>
        <w:contextualSpacing/>
        <w:jc w:val="both"/>
        <w:rPr>
          <w:b/>
          <w:bCs/>
          <w:color w:val="000000"/>
          <w:szCs w:val="22"/>
        </w:rPr>
      </w:pPr>
      <w:r w:rsidRPr="00A67400">
        <w:rPr>
          <w:b/>
          <w:bCs/>
          <w:color w:val="000000"/>
          <w:szCs w:val="22"/>
        </w:rPr>
        <w:t>1. Environmentally Responsible Cleaning Products</w:t>
      </w:r>
    </w:p>
    <w:p w14:paraId="642C9F89" w14:textId="77777777" w:rsidR="001500B7" w:rsidRPr="00A67400" w:rsidRDefault="001500B7" w:rsidP="001500B7">
      <w:pPr>
        <w:numPr>
          <w:ilvl w:val="0"/>
          <w:numId w:val="47"/>
        </w:numPr>
        <w:spacing w:after="120" w:line="276" w:lineRule="auto"/>
        <w:contextualSpacing/>
        <w:jc w:val="both"/>
        <w:rPr>
          <w:color w:val="000000"/>
          <w:szCs w:val="22"/>
        </w:rPr>
      </w:pPr>
      <w:r w:rsidRPr="00A67400">
        <w:rPr>
          <w:color w:val="000000"/>
          <w:szCs w:val="22"/>
        </w:rPr>
        <w:t>Full list of cleaning products proposed for use, with details of:</w:t>
      </w:r>
    </w:p>
    <w:p w14:paraId="1EF125F6" w14:textId="77777777" w:rsidR="001500B7" w:rsidRPr="00A67400" w:rsidRDefault="001500B7" w:rsidP="001500B7">
      <w:pPr>
        <w:numPr>
          <w:ilvl w:val="1"/>
          <w:numId w:val="47"/>
        </w:numPr>
        <w:spacing w:after="120" w:line="276" w:lineRule="auto"/>
        <w:contextualSpacing/>
        <w:jc w:val="both"/>
        <w:rPr>
          <w:color w:val="000000"/>
          <w:szCs w:val="22"/>
        </w:rPr>
      </w:pPr>
      <w:r w:rsidRPr="00A67400">
        <w:rPr>
          <w:color w:val="000000"/>
          <w:szCs w:val="22"/>
        </w:rPr>
        <w:t>Biodegradability, toxicity levels, and absence of harmful chemicals (e.g., phosphates, chlorine, VOCs).</w:t>
      </w:r>
    </w:p>
    <w:p w14:paraId="244A0405" w14:textId="77777777" w:rsidR="001500B7" w:rsidRPr="00A67400" w:rsidRDefault="001500B7" w:rsidP="001500B7">
      <w:pPr>
        <w:numPr>
          <w:ilvl w:val="1"/>
          <w:numId w:val="47"/>
        </w:numPr>
        <w:spacing w:after="120" w:line="276" w:lineRule="auto"/>
        <w:contextualSpacing/>
        <w:jc w:val="both"/>
        <w:rPr>
          <w:color w:val="000000"/>
          <w:szCs w:val="22"/>
        </w:rPr>
      </w:pPr>
      <w:r w:rsidRPr="00A67400">
        <w:rPr>
          <w:color w:val="000000"/>
          <w:szCs w:val="22"/>
        </w:rPr>
        <w:t>Certifications or ecolabels (e.g., EU Ecolabel, Green Seal, Nordic Swan).</w:t>
      </w:r>
    </w:p>
    <w:p w14:paraId="4688E964" w14:textId="77777777" w:rsidR="001500B7" w:rsidRPr="00A67400" w:rsidRDefault="001500B7" w:rsidP="001500B7">
      <w:pPr>
        <w:numPr>
          <w:ilvl w:val="1"/>
          <w:numId w:val="47"/>
        </w:numPr>
        <w:spacing w:after="120" w:line="276" w:lineRule="auto"/>
        <w:contextualSpacing/>
        <w:jc w:val="both"/>
        <w:rPr>
          <w:color w:val="000000"/>
          <w:szCs w:val="22"/>
        </w:rPr>
      </w:pPr>
      <w:r w:rsidRPr="00A67400">
        <w:rPr>
          <w:color w:val="000000"/>
          <w:szCs w:val="22"/>
        </w:rPr>
        <w:t>Packaging sustainability (e.g., bulk supply, recyclable or refillable containers).</w:t>
      </w:r>
    </w:p>
    <w:p w14:paraId="61BD1AB3" w14:textId="77777777" w:rsidR="001500B7" w:rsidRPr="00A67400" w:rsidRDefault="001500B7" w:rsidP="001500B7">
      <w:pPr>
        <w:spacing w:after="120" w:line="276" w:lineRule="auto"/>
        <w:contextualSpacing/>
        <w:jc w:val="both"/>
        <w:rPr>
          <w:color w:val="000000"/>
          <w:szCs w:val="22"/>
        </w:rPr>
      </w:pPr>
    </w:p>
    <w:p w14:paraId="2EB61DBE" w14:textId="77777777" w:rsidR="001500B7" w:rsidRPr="00A67400" w:rsidRDefault="001500B7" w:rsidP="001500B7">
      <w:pPr>
        <w:spacing w:after="120" w:line="276" w:lineRule="auto"/>
        <w:contextualSpacing/>
        <w:jc w:val="both"/>
        <w:rPr>
          <w:b/>
          <w:bCs/>
          <w:color w:val="000000"/>
          <w:szCs w:val="22"/>
        </w:rPr>
      </w:pPr>
      <w:r w:rsidRPr="00A67400">
        <w:rPr>
          <w:b/>
          <w:bCs/>
          <w:color w:val="000000"/>
          <w:szCs w:val="22"/>
        </w:rPr>
        <w:t>2. Sustainable Equipment and Processes</w:t>
      </w:r>
    </w:p>
    <w:p w14:paraId="1B9FDE43" w14:textId="77777777" w:rsidR="001500B7" w:rsidRPr="00A67400" w:rsidRDefault="001500B7" w:rsidP="001500B7">
      <w:pPr>
        <w:numPr>
          <w:ilvl w:val="0"/>
          <w:numId w:val="48"/>
        </w:numPr>
        <w:spacing w:after="120" w:line="276" w:lineRule="auto"/>
        <w:contextualSpacing/>
        <w:jc w:val="both"/>
        <w:rPr>
          <w:color w:val="000000"/>
          <w:szCs w:val="22"/>
        </w:rPr>
      </w:pPr>
      <w:r w:rsidRPr="00A67400">
        <w:rPr>
          <w:color w:val="000000"/>
          <w:szCs w:val="22"/>
        </w:rPr>
        <w:t xml:space="preserve">Use of </w:t>
      </w:r>
      <w:r w:rsidRPr="00A67400">
        <w:rPr>
          <w:b/>
          <w:bCs/>
          <w:color w:val="000000"/>
          <w:szCs w:val="22"/>
        </w:rPr>
        <w:t>energy-efficient machinery</w:t>
      </w:r>
      <w:r w:rsidRPr="00A67400">
        <w:rPr>
          <w:color w:val="000000"/>
          <w:szCs w:val="22"/>
        </w:rPr>
        <w:t xml:space="preserve"> (e.g., low-power extraction units, energy-rated vacuum cleaners).</w:t>
      </w:r>
    </w:p>
    <w:p w14:paraId="5F1E7AD1" w14:textId="77777777" w:rsidR="001500B7" w:rsidRPr="00A67400" w:rsidRDefault="001500B7" w:rsidP="001500B7">
      <w:pPr>
        <w:numPr>
          <w:ilvl w:val="0"/>
          <w:numId w:val="48"/>
        </w:numPr>
        <w:spacing w:after="120" w:line="276" w:lineRule="auto"/>
        <w:contextualSpacing/>
        <w:jc w:val="both"/>
        <w:rPr>
          <w:color w:val="000000"/>
          <w:szCs w:val="22"/>
        </w:rPr>
      </w:pPr>
      <w:r w:rsidRPr="00A67400">
        <w:rPr>
          <w:b/>
          <w:bCs/>
          <w:color w:val="000000"/>
          <w:szCs w:val="22"/>
        </w:rPr>
        <w:t>Water-efficient cleaning methods</w:t>
      </w:r>
      <w:r w:rsidRPr="00A67400">
        <w:rPr>
          <w:color w:val="000000"/>
          <w:szCs w:val="22"/>
        </w:rPr>
        <w:t xml:space="preserve"> such as low-moisture or encapsulation systems for deep cleans.</w:t>
      </w:r>
    </w:p>
    <w:p w14:paraId="2F5A92E5" w14:textId="77777777" w:rsidR="001500B7" w:rsidRPr="00A67400" w:rsidRDefault="001500B7" w:rsidP="001500B7">
      <w:pPr>
        <w:spacing w:after="120" w:line="276" w:lineRule="auto"/>
        <w:contextualSpacing/>
        <w:jc w:val="both"/>
        <w:rPr>
          <w:color w:val="000000"/>
          <w:szCs w:val="22"/>
        </w:rPr>
      </w:pPr>
    </w:p>
    <w:p w14:paraId="40C23568" w14:textId="77777777" w:rsidR="001500B7" w:rsidRPr="00A67400" w:rsidRDefault="001500B7" w:rsidP="001500B7">
      <w:pPr>
        <w:spacing w:after="120" w:line="276" w:lineRule="auto"/>
        <w:contextualSpacing/>
        <w:jc w:val="both"/>
        <w:rPr>
          <w:b/>
          <w:bCs/>
          <w:color w:val="000000"/>
          <w:szCs w:val="22"/>
        </w:rPr>
      </w:pPr>
      <w:r w:rsidRPr="00A67400">
        <w:rPr>
          <w:b/>
          <w:bCs/>
          <w:color w:val="000000"/>
          <w:szCs w:val="22"/>
        </w:rPr>
        <w:t>3. Waste Minimisation and Circular Economy Practices</w:t>
      </w:r>
    </w:p>
    <w:p w14:paraId="7587A4EE" w14:textId="77777777" w:rsidR="001500B7" w:rsidRPr="00A67400" w:rsidRDefault="001500B7" w:rsidP="001500B7">
      <w:pPr>
        <w:numPr>
          <w:ilvl w:val="0"/>
          <w:numId w:val="49"/>
        </w:numPr>
        <w:spacing w:after="120" w:line="276" w:lineRule="auto"/>
        <w:contextualSpacing/>
        <w:jc w:val="both"/>
        <w:rPr>
          <w:color w:val="000000"/>
          <w:szCs w:val="22"/>
        </w:rPr>
      </w:pPr>
      <w:r w:rsidRPr="00A67400">
        <w:rPr>
          <w:color w:val="000000"/>
          <w:szCs w:val="22"/>
        </w:rPr>
        <w:t>Approach to reducing and responsibly disposing of waste generated during cleaning operations.</w:t>
      </w:r>
    </w:p>
    <w:p w14:paraId="6FCF299B" w14:textId="77777777" w:rsidR="001500B7" w:rsidRPr="00A67400" w:rsidRDefault="001500B7" w:rsidP="001500B7">
      <w:pPr>
        <w:numPr>
          <w:ilvl w:val="0"/>
          <w:numId w:val="49"/>
        </w:numPr>
        <w:spacing w:after="120" w:line="276" w:lineRule="auto"/>
        <w:contextualSpacing/>
        <w:jc w:val="both"/>
        <w:rPr>
          <w:color w:val="000000"/>
          <w:szCs w:val="22"/>
        </w:rPr>
      </w:pPr>
      <w:r w:rsidRPr="00A67400">
        <w:rPr>
          <w:color w:val="000000"/>
          <w:szCs w:val="22"/>
        </w:rPr>
        <w:t>Reuse, repair, or recycling initiatives for equipment and consumables.</w:t>
      </w:r>
    </w:p>
    <w:p w14:paraId="797C15EB" w14:textId="77777777" w:rsidR="001500B7" w:rsidRPr="00A67400" w:rsidRDefault="001500B7" w:rsidP="001500B7">
      <w:pPr>
        <w:numPr>
          <w:ilvl w:val="0"/>
          <w:numId w:val="49"/>
        </w:numPr>
        <w:spacing w:after="120" w:line="276" w:lineRule="auto"/>
        <w:contextualSpacing/>
        <w:jc w:val="both"/>
        <w:rPr>
          <w:color w:val="000000"/>
          <w:szCs w:val="22"/>
        </w:rPr>
      </w:pPr>
      <w:r w:rsidRPr="00A67400">
        <w:rPr>
          <w:color w:val="000000"/>
          <w:szCs w:val="22"/>
        </w:rPr>
        <w:t>Innovative proposals for carpet lifespan extension (e.g., restorative cleaning methods, fibre protection treatments) to defer replacement and reduce landfill.</w:t>
      </w:r>
    </w:p>
    <w:p w14:paraId="2861C6E4" w14:textId="77777777" w:rsidR="001500B7" w:rsidRPr="00A67400" w:rsidRDefault="001500B7" w:rsidP="001500B7">
      <w:pPr>
        <w:spacing w:after="120" w:line="276" w:lineRule="auto"/>
        <w:contextualSpacing/>
        <w:jc w:val="both"/>
        <w:rPr>
          <w:color w:val="000000"/>
          <w:szCs w:val="22"/>
        </w:rPr>
      </w:pPr>
    </w:p>
    <w:p w14:paraId="4A17EFAB" w14:textId="77777777" w:rsidR="001500B7" w:rsidRPr="00A67400" w:rsidRDefault="001500B7" w:rsidP="001500B7">
      <w:pPr>
        <w:spacing w:after="120" w:line="276" w:lineRule="auto"/>
        <w:contextualSpacing/>
        <w:jc w:val="both"/>
        <w:rPr>
          <w:b/>
          <w:bCs/>
          <w:color w:val="000000"/>
          <w:szCs w:val="22"/>
        </w:rPr>
      </w:pPr>
      <w:r w:rsidRPr="00A67400">
        <w:rPr>
          <w:b/>
          <w:bCs/>
          <w:color w:val="000000"/>
          <w:szCs w:val="22"/>
        </w:rPr>
        <w:t>4. Carbon Reduction and Resource Efficiency</w:t>
      </w:r>
    </w:p>
    <w:p w14:paraId="135260F8" w14:textId="77777777" w:rsidR="001500B7" w:rsidRPr="00A67400" w:rsidRDefault="001500B7" w:rsidP="001500B7">
      <w:pPr>
        <w:numPr>
          <w:ilvl w:val="0"/>
          <w:numId w:val="50"/>
        </w:numPr>
        <w:spacing w:after="120" w:line="276" w:lineRule="auto"/>
        <w:contextualSpacing/>
        <w:jc w:val="both"/>
        <w:rPr>
          <w:color w:val="000000"/>
          <w:szCs w:val="22"/>
        </w:rPr>
      </w:pPr>
      <w:r w:rsidRPr="00A67400">
        <w:rPr>
          <w:color w:val="000000"/>
          <w:szCs w:val="22"/>
        </w:rPr>
        <w:t>Strategies for minimising carbon footprint through:</w:t>
      </w:r>
    </w:p>
    <w:p w14:paraId="5A5EC882" w14:textId="77777777" w:rsidR="001500B7" w:rsidRPr="00A67400" w:rsidRDefault="001500B7" w:rsidP="001500B7">
      <w:pPr>
        <w:numPr>
          <w:ilvl w:val="1"/>
          <w:numId w:val="50"/>
        </w:numPr>
        <w:spacing w:after="120" w:line="276" w:lineRule="auto"/>
        <w:contextualSpacing/>
        <w:jc w:val="both"/>
        <w:rPr>
          <w:color w:val="000000"/>
          <w:szCs w:val="22"/>
        </w:rPr>
      </w:pPr>
      <w:r w:rsidRPr="00A67400">
        <w:rPr>
          <w:color w:val="000000"/>
          <w:szCs w:val="22"/>
        </w:rPr>
        <w:t>Efficient staff scheduling and transport planning to reduce vehicle emissions.</w:t>
      </w:r>
    </w:p>
    <w:p w14:paraId="013F08D5" w14:textId="77777777" w:rsidR="001500B7" w:rsidRPr="00A67400" w:rsidRDefault="001500B7" w:rsidP="001500B7">
      <w:pPr>
        <w:numPr>
          <w:ilvl w:val="1"/>
          <w:numId w:val="50"/>
        </w:numPr>
        <w:spacing w:after="120" w:line="276" w:lineRule="auto"/>
        <w:contextualSpacing/>
        <w:jc w:val="both"/>
        <w:rPr>
          <w:color w:val="000000"/>
          <w:szCs w:val="22"/>
        </w:rPr>
      </w:pPr>
      <w:r w:rsidRPr="00A67400">
        <w:rPr>
          <w:color w:val="000000"/>
          <w:szCs w:val="22"/>
        </w:rPr>
        <w:t>Use of electric or hybrid vehicles where possible.</w:t>
      </w:r>
    </w:p>
    <w:p w14:paraId="6A42928B" w14:textId="77777777" w:rsidR="001500B7" w:rsidRPr="00A67400" w:rsidRDefault="001500B7" w:rsidP="001500B7">
      <w:pPr>
        <w:numPr>
          <w:ilvl w:val="1"/>
          <w:numId w:val="50"/>
        </w:numPr>
        <w:spacing w:after="120" w:line="276" w:lineRule="auto"/>
        <w:contextualSpacing/>
        <w:jc w:val="both"/>
        <w:rPr>
          <w:color w:val="000000"/>
          <w:szCs w:val="22"/>
        </w:rPr>
      </w:pPr>
      <w:r w:rsidRPr="00A67400">
        <w:rPr>
          <w:color w:val="000000"/>
          <w:szCs w:val="22"/>
        </w:rPr>
        <w:t>Local sourcing of products and consumables to reduce transport-related emissions.</w:t>
      </w:r>
    </w:p>
    <w:p w14:paraId="16FCBD0F" w14:textId="77777777" w:rsidR="001500B7" w:rsidRPr="00A67400" w:rsidRDefault="001500B7" w:rsidP="001500B7">
      <w:pPr>
        <w:numPr>
          <w:ilvl w:val="0"/>
          <w:numId w:val="50"/>
        </w:numPr>
        <w:spacing w:after="120" w:line="276" w:lineRule="auto"/>
        <w:contextualSpacing/>
        <w:jc w:val="both"/>
        <w:rPr>
          <w:color w:val="000000"/>
          <w:szCs w:val="22"/>
        </w:rPr>
      </w:pPr>
      <w:r w:rsidRPr="00A67400">
        <w:rPr>
          <w:color w:val="000000"/>
          <w:szCs w:val="22"/>
        </w:rPr>
        <w:t xml:space="preserve">Any existing </w:t>
      </w:r>
      <w:r w:rsidRPr="00A67400">
        <w:rPr>
          <w:b/>
          <w:bCs/>
          <w:color w:val="000000"/>
          <w:szCs w:val="22"/>
        </w:rPr>
        <w:t>carbon-neutral</w:t>
      </w:r>
      <w:r w:rsidRPr="00A67400">
        <w:rPr>
          <w:color w:val="000000"/>
          <w:szCs w:val="22"/>
        </w:rPr>
        <w:t xml:space="preserve"> or </w:t>
      </w:r>
      <w:r w:rsidRPr="00A67400">
        <w:rPr>
          <w:b/>
          <w:bCs/>
          <w:color w:val="000000"/>
          <w:szCs w:val="22"/>
        </w:rPr>
        <w:t>net-zero</w:t>
      </w:r>
      <w:r w:rsidRPr="00A67400">
        <w:rPr>
          <w:color w:val="000000"/>
          <w:szCs w:val="22"/>
        </w:rPr>
        <w:t xml:space="preserve"> commitments and how these align with Trinity’s sustainability targets.</w:t>
      </w:r>
    </w:p>
    <w:p w14:paraId="78EDB03A" w14:textId="77777777" w:rsidR="001500B7" w:rsidRPr="00A67400" w:rsidRDefault="001500B7" w:rsidP="001500B7">
      <w:pPr>
        <w:spacing w:after="120" w:line="276" w:lineRule="auto"/>
        <w:contextualSpacing/>
        <w:jc w:val="both"/>
        <w:rPr>
          <w:color w:val="000000"/>
          <w:szCs w:val="22"/>
        </w:rPr>
      </w:pPr>
    </w:p>
    <w:p w14:paraId="518EA1B9" w14:textId="77777777" w:rsidR="001500B7" w:rsidRPr="00A67400" w:rsidRDefault="001500B7" w:rsidP="001500B7">
      <w:pPr>
        <w:spacing w:after="120" w:line="276" w:lineRule="auto"/>
        <w:contextualSpacing/>
        <w:jc w:val="both"/>
        <w:rPr>
          <w:b/>
          <w:bCs/>
          <w:color w:val="000000"/>
          <w:szCs w:val="22"/>
        </w:rPr>
      </w:pPr>
      <w:r w:rsidRPr="00A67400">
        <w:rPr>
          <w:b/>
          <w:bCs/>
          <w:color w:val="000000"/>
          <w:szCs w:val="22"/>
        </w:rPr>
        <w:t>5. Environmental Management and Accreditation</w:t>
      </w:r>
    </w:p>
    <w:p w14:paraId="67DF0B66" w14:textId="77777777" w:rsidR="001500B7" w:rsidRPr="00A67400" w:rsidRDefault="001500B7" w:rsidP="001500B7">
      <w:pPr>
        <w:numPr>
          <w:ilvl w:val="0"/>
          <w:numId w:val="51"/>
        </w:numPr>
        <w:spacing w:after="120" w:line="276" w:lineRule="auto"/>
        <w:contextualSpacing/>
        <w:jc w:val="both"/>
        <w:rPr>
          <w:color w:val="000000"/>
          <w:szCs w:val="22"/>
        </w:rPr>
      </w:pPr>
      <w:r w:rsidRPr="00A67400">
        <w:rPr>
          <w:color w:val="000000"/>
          <w:szCs w:val="22"/>
        </w:rPr>
        <w:t>Details of any environmental management systems in place (e.g., ISO 14001, EMAS).</w:t>
      </w:r>
    </w:p>
    <w:p w14:paraId="72C5360C" w14:textId="77777777" w:rsidR="001500B7" w:rsidRPr="00A67400" w:rsidRDefault="001500B7" w:rsidP="001500B7">
      <w:pPr>
        <w:numPr>
          <w:ilvl w:val="0"/>
          <w:numId w:val="51"/>
        </w:numPr>
        <w:spacing w:after="120" w:line="276" w:lineRule="auto"/>
        <w:contextualSpacing/>
        <w:jc w:val="both"/>
        <w:rPr>
          <w:color w:val="000000"/>
          <w:szCs w:val="22"/>
        </w:rPr>
      </w:pPr>
      <w:r w:rsidRPr="00A67400">
        <w:rPr>
          <w:color w:val="000000"/>
          <w:szCs w:val="22"/>
        </w:rPr>
        <w:t>Internal sustainability policies, staff training on environmental practices, and continuous improvement plans.</w:t>
      </w:r>
    </w:p>
    <w:p w14:paraId="213F37FB" w14:textId="77777777" w:rsidR="000614A1" w:rsidRPr="00E62149" w:rsidRDefault="000614A1" w:rsidP="000614A1">
      <w:pPr>
        <w:pStyle w:val="ListParagraph"/>
        <w:spacing w:after="0"/>
      </w:pPr>
    </w:p>
    <w:tbl>
      <w:tblPr>
        <w:tblStyle w:val="TableGrid"/>
        <w:tblW w:w="0" w:type="auto"/>
        <w:tblLook w:val="04A0" w:firstRow="1" w:lastRow="0" w:firstColumn="1" w:lastColumn="0" w:noHBand="0" w:noVBand="1"/>
      </w:tblPr>
      <w:tblGrid>
        <w:gridCol w:w="9016"/>
      </w:tblGrid>
      <w:tr w:rsidR="00391393" w14:paraId="143DE205" w14:textId="77777777" w:rsidTr="001500B7">
        <w:trPr>
          <w:trHeight w:val="12828"/>
        </w:trPr>
        <w:tc>
          <w:tcPr>
            <w:tcW w:w="9016" w:type="dxa"/>
          </w:tcPr>
          <w:p w14:paraId="245CB94F" w14:textId="2509089D" w:rsidR="00391393" w:rsidRDefault="00391393" w:rsidP="00391393">
            <w:r w:rsidRPr="00391393">
              <w:rPr>
                <w:i/>
                <w:iCs/>
                <w:highlight w:val="lightGray"/>
              </w:rPr>
              <w:lastRenderedPageBreak/>
              <w:t xml:space="preserve">Insert response to Criteria </w:t>
            </w:r>
            <w:r>
              <w:rPr>
                <w:i/>
                <w:iCs/>
                <w:highlight w:val="lightGray"/>
              </w:rPr>
              <w:t>C</w:t>
            </w:r>
            <w:r w:rsidRPr="00391393">
              <w:rPr>
                <w:i/>
                <w:iCs/>
                <w:highlight w:val="lightGray"/>
              </w:rPr>
              <w:t xml:space="preserve"> here</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3D7DB2D3" w:rsidR="00391393" w:rsidRDefault="00391393" w:rsidP="00657782">
            <w:pPr>
              <w:pStyle w:val="Body"/>
              <w:spacing w:after="0" w:line="240" w:lineRule="auto"/>
              <w:rPr>
                <w:sz w:val="24"/>
                <w:szCs w:val="24"/>
                <w:lang w:val="en-US"/>
              </w:rPr>
            </w:pPr>
            <w:r w:rsidRPr="00391393">
              <w:rPr>
                <w:i/>
                <w:iCs/>
                <w:highlight w:val="lightGray"/>
              </w:rPr>
              <w:lastRenderedPageBreak/>
              <w:t xml:space="preserve">Insert response to Criteria </w:t>
            </w:r>
            <w:r>
              <w:rPr>
                <w:i/>
                <w:iCs/>
                <w:highlight w:val="lightGray"/>
              </w:rPr>
              <w:t>C</w:t>
            </w:r>
            <w:r w:rsidRPr="00391393">
              <w:rPr>
                <w:i/>
                <w:iCs/>
                <w:highlight w:val="lightGray"/>
              </w:rPr>
              <w:t xml:space="preserve"> here</w:t>
            </w:r>
          </w:p>
        </w:tc>
      </w:tr>
    </w:tbl>
    <w:p w14:paraId="1DE4EF6B" w14:textId="77777777" w:rsidR="00391393" w:rsidRDefault="00391393" w:rsidP="00657782">
      <w:pPr>
        <w:pStyle w:val="Body"/>
        <w:spacing w:after="0" w:line="240" w:lineRule="auto"/>
        <w:rPr>
          <w:sz w:val="24"/>
          <w:szCs w:val="24"/>
          <w:lang w:val="en-US"/>
        </w:rPr>
      </w:pPr>
    </w:p>
    <w:p w14:paraId="2FA1E323" w14:textId="77777777" w:rsidR="0037666A" w:rsidRDefault="0037666A" w:rsidP="00657782">
      <w:pPr>
        <w:pStyle w:val="Body"/>
        <w:spacing w:after="0" w:line="240" w:lineRule="auto"/>
        <w:rPr>
          <w:sz w:val="24"/>
          <w:szCs w:val="24"/>
          <w:lang w:val="en-US"/>
        </w:rPr>
      </w:pPr>
    </w:p>
    <w:p w14:paraId="65480B2A" w14:textId="77777777" w:rsidR="0037666A" w:rsidRDefault="0037666A" w:rsidP="00657782">
      <w:pPr>
        <w:pStyle w:val="Body"/>
        <w:spacing w:after="0" w:line="240" w:lineRule="auto"/>
        <w:rPr>
          <w:sz w:val="24"/>
          <w:szCs w:val="24"/>
          <w:lang w:val="en-US"/>
        </w:rPr>
      </w:pPr>
    </w:p>
    <w:p w14:paraId="58996541" w14:textId="243F4043" w:rsidR="0028287C" w:rsidRPr="00094BC3" w:rsidRDefault="0028287C" w:rsidP="0028287C">
      <w:pPr>
        <w:rPr>
          <w:b/>
          <w:bCs/>
        </w:rPr>
      </w:pPr>
      <w:r>
        <w:rPr>
          <w:b/>
          <w:bCs/>
        </w:rPr>
        <w:t>D</w:t>
      </w:r>
      <w:r w:rsidRPr="00094BC3">
        <w:rPr>
          <w:b/>
          <w:bCs/>
        </w:rPr>
        <w:t xml:space="preserve">: </w:t>
      </w:r>
      <w:r>
        <w:rPr>
          <w:b/>
          <w:bCs/>
        </w:rPr>
        <w:t xml:space="preserve">Cost – </w:t>
      </w:r>
      <w:r w:rsidR="000E2E0A">
        <w:rPr>
          <w:b/>
          <w:bCs/>
        </w:rPr>
        <w:t xml:space="preserve">Ultimate Cost of Offering </w:t>
      </w:r>
      <w:r>
        <w:rPr>
          <w:b/>
          <w:bCs/>
        </w:rPr>
        <w:t xml:space="preserve"> </w:t>
      </w:r>
    </w:p>
    <w:p w14:paraId="0FCE466F" w14:textId="1C08C127" w:rsidR="0028287C" w:rsidRDefault="0028287C" w:rsidP="0028287C">
      <w:r w:rsidRPr="00094BC3">
        <w:rPr>
          <w:b/>
          <w:bCs/>
        </w:rPr>
        <w:t>Weighting</w:t>
      </w:r>
      <w:r>
        <w:t xml:space="preserve">: </w:t>
      </w:r>
      <w:r w:rsidR="00FA2525">
        <w:t>4</w:t>
      </w:r>
      <w:r>
        <w:t xml:space="preserve">,000 marks </w:t>
      </w:r>
    </w:p>
    <w:p w14:paraId="7770BF4D" w14:textId="77777777" w:rsidR="0028287C" w:rsidRDefault="0028287C" w:rsidP="0028287C"/>
    <w:p w14:paraId="3B67E8E8" w14:textId="77777777" w:rsidR="0028287C" w:rsidRDefault="0028287C" w:rsidP="0028287C">
      <w:bookmarkStart w:id="19" w:name="_Hlk205984039"/>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271D9AC4" w:rsidR="0028287C" w:rsidRP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See Appendix 2</w:t>
      </w:r>
      <w:r w:rsidR="00A8672D">
        <w:rPr>
          <w:rFonts w:asciiTheme="minorHAnsi" w:hAnsiTheme="minorHAnsi" w:cstheme="minorHAnsi"/>
          <w:b/>
          <w:bCs/>
          <w:i/>
          <w:iCs/>
          <w:sz w:val="22"/>
          <w:szCs w:val="22"/>
          <w:lang w:val="en-US"/>
        </w:rPr>
        <w:t xml:space="preserve"> - </w:t>
      </w:r>
      <w:r w:rsidRPr="0028287C">
        <w:rPr>
          <w:rFonts w:asciiTheme="minorHAnsi" w:hAnsiTheme="minorHAnsi" w:cstheme="minorHAnsi"/>
          <w:b/>
          <w:bCs/>
          <w:i/>
          <w:iCs/>
          <w:sz w:val="22"/>
          <w:szCs w:val="22"/>
          <w:lang w:val="en-US"/>
        </w:rPr>
        <w:t>Pricing Schedule</w:t>
      </w:r>
      <w:bookmarkEnd w:id="19"/>
      <w:r w:rsidR="001A03BE">
        <w:rPr>
          <w:rFonts w:asciiTheme="minorHAnsi" w:hAnsiTheme="minorHAnsi" w:cstheme="minorHAnsi"/>
          <w:b/>
          <w:bCs/>
          <w:i/>
          <w:iCs/>
          <w:sz w:val="22"/>
          <w:szCs w:val="22"/>
          <w:lang w:val="en-US"/>
        </w:rPr>
        <w:t xml:space="preserve"> – Carpet Cleaning Services TCD-25-C2098</w:t>
      </w:r>
    </w:p>
    <w:sectPr w:rsidR="0028287C" w:rsidRPr="0028287C">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62566" w14:textId="77777777" w:rsidR="00AC6A5D" w:rsidRDefault="00AC6A5D" w:rsidP="00E22EB5">
      <w:r>
        <w:separator/>
      </w:r>
    </w:p>
  </w:endnote>
  <w:endnote w:type="continuationSeparator" w:id="0">
    <w:p w14:paraId="2761CE60" w14:textId="77777777" w:rsidR="00AC6A5D" w:rsidRDefault="00AC6A5D"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690B" w14:textId="77777777" w:rsidR="00AC6A5D" w:rsidRDefault="00AC6A5D" w:rsidP="00E22EB5">
      <w:r>
        <w:separator/>
      </w:r>
    </w:p>
  </w:footnote>
  <w:footnote w:type="continuationSeparator" w:id="0">
    <w:p w14:paraId="4E717661" w14:textId="77777777" w:rsidR="00AC6A5D" w:rsidRDefault="00AC6A5D"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E2832"/>
    <w:multiLevelType w:val="multilevel"/>
    <w:tmpl w:val="9FA4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4" w15:restartNumberingAfterBreak="0">
    <w:nsid w:val="0FF72C44"/>
    <w:multiLevelType w:val="multilevel"/>
    <w:tmpl w:val="EC008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481D"/>
    <w:multiLevelType w:val="multilevel"/>
    <w:tmpl w:val="7ACE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5CE2FF6"/>
    <w:multiLevelType w:val="multilevel"/>
    <w:tmpl w:val="5E2C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9631F9"/>
    <w:multiLevelType w:val="multilevel"/>
    <w:tmpl w:val="C456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6"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865BDE"/>
    <w:multiLevelType w:val="multilevel"/>
    <w:tmpl w:val="516E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EB4C33"/>
    <w:multiLevelType w:val="multilevel"/>
    <w:tmpl w:val="1C88F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2C557E6B"/>
    <w:multiLevelType w:val="multilevel"/>
    <w:tmpl w:val="600E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6"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7" w15:restartNumberingAfterBreak="0">
    <w:nsid w:val="362B4E6D"/>
    <w:multiLevelType w:val="multilevel"/>
    <w:tmpl w:val="84841B78"/>
    <w:numStyleLink w:val="PLAGREEMENT"/>
  </w:abstractNum>
  <w:abstractNum w:abstractNumId="28"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D6605D8"/>
    <w:multiLevelType w:val="multilevel"/>
    <w:tmpl w:val="E200D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566077CE"/>
    <w:multiLevelType w:val="multilevel"/>
    <w:tmpl w:val="D5328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39"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0"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5F410AEC"/>
    <w:multiLevelType w:val="multilevel"/>
    <w:tmpl w:val="78583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6D25896"/>
    <w:multiLevelType w:val="multilevel"/>
    <w:tmpl w:val="720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D94BD3"/>
    <w:multiLevelType w:val="multilevel"/>
    <w:tmpl w:val="6C2E9992"/>
    <w:numStyleLink w:val="NormalAgreements"/>
  </w:abstractNum>
  <w:abstractNum w:abstractNumId="46"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8" w15:restartNumberingAfterBreak="0">
    <w:nsid w:val="774561DE"/>
    <w:multiLevelType w:val="multilevel"/>
    <w:tmpl w:val="C0309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8"/>
  </w:num>
  <w:num w:numId="2" w16cid:durableId="610868203">
    <w:abstractNumId w:val="22"/>
  </w:num>
  <w:num w:numId="3" w16cid:durableId="502092822">
    <w:abstractNumId w:val="25"/>
  </w:num>
  <w:num w:numId="4" w16cid:durableId="1965454442">
    <w:abstractNumId w:val="24"/>
  </w:num>
  <w:num w:numId="5" w16cid:durableId="90056433">
    <w:abstractNumId w:val="46"/>
  </w:num>
  <w:num w:numId="6" w16cid:durableId="493843708">
    <w:abstractNumId w:val="28"/>
  </w:num>
  <w:num w:numId="7" w16cid:durableId="1059208327">
    <w:abstractNumId w:val="35"/>
  </w:num>
  <w:num w:numId="8" w16cid:durableId="1733037046">
    <w:abstractNumId w:val="3"/>
  </w:num>
  <w:num w:numId="9" w16cid:durableId="643850231">
    <w:abstractNumId w:val="21"/>
  </w:num>
  <w:num w:numId="10" w16cid:durableId="1178497736">
    <w:abstractNumId w:val="34"/>
  </w:num>
  <w:num w:numId="11" w16cid:durableId="1279724901">
    <w:abstractNumId w:val="47"/>
  </w:num>
  <w:num w:numId="12" w16cid:durableId="1912082018">
    <w:abstractNumId w:val="42"/>
  </w:num>
  <w:num w:numId="13" w16cid:durableId="2042510798">
    <w:abstractNumId w:val="1"/>
  </w:num>
  <w:num w:numId="14" w16cid:durableId="1690568647">
    <w:abstractNumId w:val="30"/>
  </w:num>
  <w:num w:numId="15" w16cid:durableId="1834183222">
    <w:abstractNumId w:val="39"/>
  </w:num>
  <w:num w:numId="16" w16cid:durableId="1775400312">
    <w:abstractNumId w:val="0"/>
  </w:num>
  <w:num w:numId="17" w16cid:durableId="1281104985">
    <w:abstractNumId w:val="16"/>
  </w:num>
  <w:num w:numId="18" w16cid:durableId="1136525495">
    <w:abstractNumId w:val="33"/>
  </w:num>
  <w:num w:numId="19" w16cid:durableId="772674543">
    <w:abstractNumId w:val="6"/>
  </w:num>
  <w:num w:numId="20" w16cid:durableId="1656568395">
    <w:abstractNumId w:val="50"/>
  </w:num>
  <w:num w:numId="21" w16cid:durableId="304745565">
    <w:abstractNumId w:val="26"/>
  </w:num>
  <w:num w:numId="22" w16cid:durableId="946692490">
    <w:abstractNumId w:val="49"/>
  </w:num>
  <w:num w:numId="23" w16cid:durableId="597716977">
    <w:abstractNumId w:val="9"/>
  </w:num>
  <w:num w:numId="24" w16cid:durableId="1587374291">
    <w:abstractNumId w:val="38"/>
  </w:num>
  <w:num w:numId="25" w16cid:durableId="632172531">
    <w:abstractNumId w:val="15"/>
  </w:num>
  <w:num w:numId="26" w16cid:durableId="1903716397">
    <w:abstractNumId w:val="29"/>
  </w:num>
  <w:num w:numId="27" w16cid:durableId="617683126">
    <w:abstractNumId w:val="40"/>
  </w:num>
  <w:num w:numId="28" w16cid:durableId="1303926136">
    <w:abstractNumId w:val="43"/>
  </w:num>
  <w:num w:numId="29" w16cid:durableId="669018782">
    <w:abstractNumId w:val="17"/>
  </w:num>
  <w:num w:numId="30" w16cid:durableId="1623919915">
    <w:abstractNumId w:val="27"/>
  </w:num>
  <w:num w:numId="31" w16cid:durableId="1174106119">
    <w:abstractNumId w:val="13"/>
  </w:num>
  <w:num w:numId="32" w16cid:durableId="614367085">
    <w:abstractNumId w:val="45"/>
  </w:num>
  <w:num w:numId="33" w16cid:durableId="504825680">
    <w:abstractNumId w:val="37"/>
  </w:num>
  <w:num w:numId="34" w16cid:durableId="80416948">
    <w:abstractNumId w:val="31"/>
  </w:num>
  <w:num w:numId="35" w16cid:durableId="878711518">
    <w:abstractNumId w:val="11"/>
  </w:num>
  <w:num w:numId="36" w16cid:durableId="719281599">
    <w:abstractNumId w:val="14"/>
  </w:num>
  <w:num w:numId="37" w16cid:durableId="759759225">
    <w:abstractNumId w:val="20"/>
  </w:num>
  <w:num w:numId="38" w16cid:durableId="794448557">
    <w:abstractNumId w:val="7"/>
  </w:num>
  <w:num w:numId="39" w16cid:durableId="1477797760">
    <w:abstractNumId w:val="41"/>
  </w:num>
  <w:num w:numId="40" w16cid:durableId="2052263860">
    <w:abstractNumId w:val="36"/>
  </w:num>
  <w:num w:numId="41" w16cid:durableId="74788136">
    <w:abstractNumId w:val="10"/>
  </w:num>
  <w:num w:numId="42" w16cid:durableId="488788106">
    <w:abstractNumId w:val="2"/>
  </w:num>
  <w:num w:numId="43" w16cid:durableId="1045637391">
    <w:abstractNumId w:val="5"/>
  </w:num>
  <w:num w:numId="44" w16cid:durableId="720595056">
    <w:abstractNumId w:val="44"/>
  </w:num>
  <w:num w:numId="45" w16cid:durableId="269625457">
    <w:abstractNumId w:val="32"/>
  </w:num>
  <w:num w:numId="46" w16cid:durableId="1934584038">
    <w:abstractNumId w:val="18"/>
  </w:num>
  <w:num w:numId="47" w16cid:durableId="2062826180">
    <w:abstractNumId w:val="48"/>
  </w:num>
  <w:num w:numId="48" w16cid:durableId="28459886">
    <w:abstractNumId w:val="23"/>
  </w:num>
  <w:num w:numId="49" w16cid:durableId="1231429847">
    <w:abstractNumId w:val="12"/>
  </w:num>
  <w:num w:numId="50" w16cid:durableId="316492432">
    <w:abstractNumId w:val="4"/>
  </w:num>
  <w:num w:numId="51" w16cid:durableId="286204565">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45461"/>
    <w:rsid w:val="00050C8E"/>
    <w:rsid w:val="000510A9"/>
    <w:rsid w:val="000614A1"/>
    <w:rsid w:val="0006626E"/>
    <w:rsid w:val="00082151"/>
    <w:rsid w:val="00083334"/>
    <w:rsid w:val="00087B22"/>
    <w:rsid w:val="0009215A"/>
    <w:rsid w:val="00094BC3"/>
    <w:rsid w:val="000B08FA"/>
    <w:rsid w:val="000D5649"/>
    <w:rsid w:val="000E1FE5"/>
    <w:rsid w:val="000E2E0A"/>
    <w:rsid w:val="00102D50"/>
    <w:rsid w:val="00123771"/>
    <w:rsid w:val="00135A99"/>
    <w:rsid w:val="001500B7"/>
    <w:rsid w:val="00151022"/>
    <w:rsid w:val="0015603B"/>
    <w:rsid w:val="001757A3"/>
    <w:rsid w:val="00181C66"/>
    <w:rsid w:val="00195A39"/>
    <w:rsid w:val="001A03BE"/>
    <w:rsid w:val="001A38EC"/>
    <w:rsid w:val="001C55CF"/>
    <w:rsid w:val="001D762C"/>
    <w:rsid w:val="00207366"/>
    <w:rsid w:val="0024648A"/>
    <w:rsid w:val="0028287C"/>
    <w:rsid w:val="00295054"/>
    <w:rsid w:val="002B6F7F"/>
    <w:rsid w:val="00300AF6"/>
    <w:rsid w:val="003163F1"/>
    <w:rsid w:val="0033745B"/>
    <w:rsid w:val="003709E7"/>
    <w:rsid w:val="0037666A"/>
    <w:rsid w:val="00380AA1"/>
    <w:rsid w:val="00391393"/>
    <w:rsid w:val="0039230C"/>
    <w:rsid w:val="003B1D5D"/>
    <w:rsid w:val="003B4652"/>
    <w:rsid w:val="003D3453"/>
    <w:rsid w:val="003D6A72"/>
    <w:rsid w:val="003E1AD9"/>
    <w:rsid w:val="004219A4"/>
    <w:rsid w:val="0042552A"/>
    <w:rsid w:val="00436208"/>
    <w:rsid w:val="0046458D"/>
    <w:rsid w:val="004E410A"/>
    <w:rsid w:val="00503C65"/>
    <w:rsid w:val="0053310D"/>
    <w:rsid w:val="00543D1B"/>
    <w:rsid w:val="00592D1B"/>
    <w:rsid w:val="00593901"/>
    <w:rsid w:val="005B17D5"/>
    <w:rsid w:val="005E6E83"/>
    <w:rsid w:val="006362CB"/>
    <w:rsid w:val="0065499F"/>
    <w:rsid w:val="00657782"/>
    <w:rsid w:val="006A4CB1"/>
    <w:rsid w:val="006B3ED8"/>
    <w:rsid w:val="00710A1F"/>
    <w:rsid w:val="00770931"/>
    <w:rsid w:val="007A4D19"/>
    <w:rsid w:val="007C6EAA"/>
    <w:rsid w:val="007E5838"/>
    <w:rsid w:val="007F526C"/>
    <w:rsid w:val="00813E0A"/>
    <w:rsid w:val="008D71D4"/>
    <w:rsid w:val="008F016C"/>
    <w:rsid w:val="009569A9"/>
    <w:rsid w:val="00971E8D"/>
    <w:rsid w:val="009B39EB"/>
    <w:rsid w:val="009E5C3F"/>
    <w:rsid w:val="009F0F7C"/>
    <w:rsid w:val="00A05241"/>
    <w:rsid w:val="00A27BFB"/>
    <w:rsid w:val="00A8672D"/>
    <w:rsid w:val="00AC6A5D"/>
    <w:rsid w:val="00B64117"/>
    <w:rsid w:val="00BC2E4F"/>
    <w:rsid w:val="00C03F85"/>
    <w:rsid w:val="00C079F5"/>
    <w:rsid w:val="00C07B43"/>
    <w:rsid w:val="00C43390"/>
    <w:rsid w:val="00C4522F"/>
    <w:rsid w:val="00C46A30"/>
    <w:rsid w:val="00C560DD"/>
    <w:rsid w:val="00CF11CA"/>
    <w:rsid w:val="00CF4577"/>
    <w:rsid w:val="00D07344"/>
    <w:rsid w:val="00D6640D"/>
    <w:rsid w:val="00D703B4"/>
    <w:rsid w:val="00D966F3"/>
    <w:rsid w:val="00DA2300"/>
    <w:rsid w:val="00DC1F90"/>
    <w:rsid w:val="00DF0299"/>
    <w:rsid w:val="00E06078"/>
    <w:rsid w:val="00E22EB5"/>
    <w:rsid w:val="00E37674"/>
    <w:rsid w:val="00E41FBB"/>
    <w:rsid w:val="00E6030F"/>
    <w:rsid w:val="00E62149"/>
    <w:rsid w:val="00E651F3"/>
    <w:rsid w:val="00E831A7"/>
    <w:rsid w:val="00E96CA7"/>
    <w:rsid w:val="00EF1029"/>
    <w:rsid w:val="00F10526"/>
    <w:rsid w:val="00F16657"/>
    <w:rsid w:val="00F175DB"/>
    <w:rsid w:val="00F310CA"/>
    <w:rsid w:val="00F420C0"/>
    <w:rsid w:val="00F53FC8"/>
    <w:rsid w:val="00F92A01"/>
    <w:rsid w:val="00F952E4"/>
    <w:rsid w:val="00FA2525"/>
    <w:rsid w:val="00FD70F6"/>
    <w:rsid w:val="00FD7E25"/>
    <w:rsid w:val="00FE74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34"/>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venue.ie/itp/view.jsp"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3392</Words>
  <Characters>19340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13</cp:revision>
  <dcterms:created xsi:type="dcterms:W3CDTF">2025-08-13T12:27:00Z</dcterms:created>
  <dcterms:modified xsi:type="dcterms:W3CDTF">2025-08-14T12:55:00Z</dcterms:modified>
</cp:coreProperties>
</file>